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33E" w:rsidRDefault="0035033E" w:rsidP="0035033E">
      <w:pPr>
        <w:spacing w:after="0" w:line="240" w:lineRule="auto"/>
        <w:ind w:left="-284" w:right="-646"/>
        <w:rPr>
          <w:rFonts w:ascii="Trebuchet MS" w:hAnsi="Trebuchet MS"/>
          <w:b/>
          <w:color w:val="CC0485"/>
        </w:rPr>
      </w:pPr>
      <w:r>
        <w:rPr>
          <w:noProof/>
          <w:lang w:eastAsia="de-DE"/>
        </w:rPr>
        <mc:AlternateContent>
          <mc:Choice Requires="wps">
            <w:drawing>
              <wp:anchor distT="0" distB="0" distL="114300" distR="114300" simplePos="0" relativeHeight="251659264" behindDoc="0" locked="0" layoutInCell="1" allowOverlap="1">
                <wp:simplePos x="0" y="0"/>
                <wp:positionH relativeFrom="column">
                  <wp:posOffset>4566920</wp:posOffset>
                </wp:positionH>
                <wp:positionV relativeFrom="paragraph">
                  <wp:posOffset>-267335</wp:posOffset>
                </wp:positionV>
                <wp:extent cx="1448435" cy="1219200"/>
                <wp:effectExtent l="0" t="0" r="18415" b="19050"/>
                <wp:wrapNone/>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8435" cy="1219200"/>
                        </a:xfrm>
                        <a:prstGeom prst="rect">
                          <a:avLst/>
                        </a:prstGeom>
                        <a:solidFill>
                          <a:srgbClr val="FFFFFF"/>
                        </a:solidFill>
                        <a:ln w="9525">
                          <a:solidFill>
                            <a:srgbClr val="000000"/>
                          </a:solidFill>
                          <a:miter lim="800000"/>
                          <a:headEnd/>
                          <a:tailEnd/>
                        </a:ln>
                      </wps:spPr>
                      <wps:txbx>
                        <w:txbxContent>
                          <w:p w:rsidR="0035033E" w:rsidRDefault="0035033E" w:rsidP="0035033E">
                            <w:pPr>
                              <w:ind w:left="-540" w:right="-648"/>
                            </w:pPr>
                            <w:r>
                              <w:t xml:space="preserve">       </w:t>
                            </w:r>
                            <w:r>
                              <w:rPr>
                                <w:noProof/>
                                <w:sz w:val="20"/>
                                <w:szCs w:val="20"/>
                                <w:lang w:eastAsia="de-DE"/>
                              </w:rPr>
                              <w:drawing>
                                <wp:inline distT="0" distB="0" distL="0" distR="0" wp14:anchorId="256DC751" wp14:editId="7F84481D">
                                  <wp:extent cx="1841500" cy="1047750"/>
                                  <wp:effectExtent l="0" t="0" r="635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1500" cy="1047750"/>
                                          </a:xfrm>
                                          <a:prstGeom prst="rect">
                                            <a:avLst/>
                                          </a:prstGeom>
                                          <a:noFill/>
                                          <a:ln>
                                            <a:noFill/>
                                          </a:ln>
                                        </pic:spPr>
                                      </pic:pic>
                                    </a:graphicData>
                                  </a:graphic>
                                </wp:inline>
                              </w:drawing>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9" o:spid="_x0000_s1026" type="#_x0000_t202" style="position:absolute;left:0;text-align:left;margin-left:359.6pt;margin-top:-21.05pt;width:114.05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v6IKQIAAFEEAAAOAAAAZHJzL2Uyb0RvYy54bWysVNtu2zAMfR+wfxD0vjjJki0x4hRdugwD&#10;ugvQ7gNkSY6FSaImKbG7ry8lu1l2exnmB0EMqUPyHDKbq95ocpI+KLAVnU2mlEjLQSh7qOiX+/2L&#10;FSUhMiuYBisr+iADvdo+f7bpXCnn0IIW0hMEsaHsXEXbGF1ZFIG30rAwASctOhvwhkU0/aEQnnWI&#10;bnQxn05fFR144TxwGQL+ejM46TbjN43k8VPTBBmJrijWFvPp81mns9huWHnwzLWKj2Wwf6jCMGUx&#10;6RnqhkVGjl79BmUU9xCgiRMOpoCmUVzmHrCb2fSXbu5a5mTuBckJ7kxT+H+w/OPpsydKVHRNiWUG&#10;JbqXfWykFmSd2OlcKDHozmFY7N9AjyrnToO7Bf41EAu7ltmDvPYeulYygdXN0svi4umAExJI3X0A&#10;gWnYMUIG6htvEnVIBkF0VOnhrAyWQnhKuVisFi+XlHD0zeazNWqfc7Dy6bnzIb6TYEi6VNSj9Bme&#10;nW5DTOWw8ikkZQugldgrrbPhD/VOe3JiOCb7/I3oP4VpSzokajlfDgz8FWKavz9BGBVx3rUyFV2d&#10;g1iZeHtrRZ7GyJQe7liytiORibuBxdjX/ShMDeIBKfUwzDXuIV5a8N8p6XCmKxq+HZmXlOj3FmVZ&#10;I41pCbKxWL6eo+EvPfWlh1mOUBWNlAzXXRwW5+i8OrSYaRgEC9coZaMyyUnzoaqxbpzbzP24Y2kx&#10;Lu0c9eOfYPsIAAD//wMAUEsDBBQABgAIAAAAIQAPipGM4QAAAAsBAAAPAAAAZHJzL2Rvd25yZXYu&#10;eG1sTI/BTsMwEETvSPyDtUhcUOskjZo6xKkQEghupSC4urGbRNjrELtp+HuWExxX8zTzttrOzrLJ&#10;jKH3KCFdJsAMNl732Ep4e31YbICFqFAr69FI+DYBtvXlRaVK7c/4YqZ9bBmVYCiVhC7GoeQ8NJ1x&#10;Kiz9YJCyox+dinSOLdejOlO5szxLkjV3qkda6NRg7jvTfO5PTsImf5o+wvNq996sj1bEm2J6/Bql&#10;vL6a726BRTPHPxh+9UkdanI6+BPqwKyEIhUZoRIWeZYCI0LkxQrYgdBcCOB1xf//UP8AAAD//wMA&#10;UEsBAi0AFAAGAAgAAAAhALaDOJL+AAAA4QEAABMAAAAAAAAAAAAAAAAAAAAAAFtDb250ZW50X1R5&#10;cGVzXS54bWxQSwECLQAUAAYACAAAACEAOP0h/9YAAACUAQAACwAAAAAAAAAAAAAAAAAvAQAAX3Jl&#10;bHMvLnJlbHNQSwECLQAUAAYACAAAACEA5k7+iCkCAABRBAAADgAAAAAAAAAAAAAAAAAuAgAAZHJz&#10;L2Uyb0RvYy54bWxQSwECLQAUAAYACAAAACEAD4qRjOEAAAALAQAADwAAAAAAAAAAAAAAAACDBAAA&#10;ZHJzL2Rvd25yZXYueG1sUEsFBgAAAAAEAAQA8wAAAJEFAAAAAA==&#10;">
                <v:textbox>
                  <w:txbxContent>
                    <w:p w:rsidR="0035033E" w:rsidRDefault="0035033E" w:rsidP="0035033E">
                      <w:pPr>
                        <w:ind w:left="-540" w:right="-648"/>
                      </w:pPr>
                      <w:r>
                        <w:t xml:space="preserve">       </w:t>
                      </w:r>
                      <w:r>
                        <w:rPr>
                          <w:noProof/>
                          <w:sz w:val="20"/>
                          <w:szCs w:val="20"/>
                          <w:lang w:eastAsia="de-DE"/>
                        </w:rPr>
                        <w:drawing>
                          <wp:inline distT="0" distB="0" distL="0" distR="0" wp14:anchorId="256DC751" wp14:editId="7F84481D">
                            <wp:extent cx="1841500" cy="1047750"/>
                            <wp:effectExtent l="0" t="0" r="635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1500" cy="1047750"/>
                                    </a:xfrm>
                                    <a:prstGeom prst="rect">
                                      <a:avLst/>
                                    </a:prstGeom>
                                    <a:noFill/>
                                    <a:ln>
                                      <a:noFill/>
                                    </a:ln>
                                  </pic:spPr>
                                </pic:pic>
                              </a:graphicData>
                            </a:graphic>
                          </wp:inline>
                        </w:drawing>
                      </w:r>
                      <w:r>
                        <w:t xml:space="preserve">          </w:t>
                      </w:r>
                    </w:p>
                  </w:txbxContent>
                </v:textbox>
              </v:shape>
            </w:pict>
          </mc:Fallback>
        </mc:AlternateContent>
      </w:r>
      <w:r>
        <w:rPr>
          <w:rFonts w:ascii="Trebuchet MS" w:hAnsi="Trebuchet MS"/>
          <w:b/>
          <w:color w:val="CC0485"/>
        </w:rPr>
        <w:t>Club  der</w:t>
      </w:r>
    </w:p>
    <w:p w:rsidR="0035033E" w:rsidRDefault="0035033E" w:rsidP="0035033E">
      <w:pPr>
        <w:spacing w:after="0"/>
        <w:ind w:left="-284" w:right="-646"/>
        <w:rPr>
          <w:rFonts w:ascii="Trebuchet MS" w:hAnsi="Trebuchet MS"/>
          <w:b/>
          <w:color w:val="CC0485"/>
          <w:sz w:val="28"/>
          <w:szCs w:val="28"/>
        </w:rPr>
      </w:pPr>
      <w:r>
        <w:rPr>
          <w:rFonts w:ascii="Trebuchet MS" w:hAnsi="Trebuchet MS"/>
          <w:b/>
          <w:color w:val="CC0485"/>
          <w:sz w:val="28"/>
          <w:szCs w:val="28"/>
        </w:rPr>
        <w:t xml:space="preserve">Wanderfreunde  Rödermark   </w:t>
      </w:r>
      <w:r>
        <w:rPr>
          <w:rFonts w:ascii="Trebuchet MS" w:hAnsi="Trebuchet MS"/>
          <w:b/>
          <w:color w:val="CC0485"/>
        </w:rPr>
        <w:t>e.V.</w:t>
      </w:r>
      <w:r>
        <w:rPr>
          <w:rFonts w:ascii="Trebuchet MS" w:hAnsi="Trebuchet MS"/>
          <w:b/>
          <w:color w:val="CC0485"/>
          <w:sz w:val="28"/>
          <w:szCs w:val="28"/>
        </w:rPr>
        <w:t xml:space="preserve">  </w:t>
      </w:r>
    </w:p>
    <w:p w:rsidR="0035033E" w:rsidRDefault="0035033E" w:rsidP="0035033E">
      <w:pPr>
        <w:spacing w:after="0"/>
        <w:ind w:left="-284" w:right="-646"/>
        <w:rPr>
          <w:rFonts w:ascii="Bradley Hand ITC" w:hAnsi="Bradley Hand ITC"/>
          <w:b/>
          <w:color w:val="CC0485"/>
          <w:sz w:val="20"/>
          <w:szCs w:val="20"/>
        </w:rPr>
      </w:pPr>
      <w:r>
        <w:rPr>
          <w:rFonts w:ascii="Trebuchet MS" w:hAnsi="Trebuchet MS"/>
          <w:b/>
          <w:color w:val="CC0485"/>
        </w:rPr>
        <w:t xml:space="preserve">Interessengemeinschaft  für  Wandern, </w:t>
      </w:r>
      <w:r>
        <w:rPr>
          <w:rFonts w:ascii="Trebuchet MS" w:hAnsi="Trebuchet MS"/>
          <w:b/>
          <w:color w:val="CC0485"/>
        </w:rPr>
        <w:br/>
        <w:t>Sportliche und gesellschaftliche  Aktivitäten</w:t>
      </w:r>
      <w:r>
        <w:rPr>
          <w:rFonts w:ascii="Bradley Hand ITC" w:hAnsi="Bradley Hand ITC"/>
          <w:b/>
          <w:color w:val="CC0485"/>
          <w:sz w:val="20"/>
          <w:szCs w:val="20"/>
        </w:rPr>
        <w:t xml:space="preserve">            </w:t>
      </w:r>
    </w:p>
    <w:p w:rsidR="0035033E" w:rsidRDefault="0035033E" w:rsidP="0035033E">
      <w:pPr>
        <w:spacing w:after="0" w:line="240" w:lineRule="auto"/>
        <w:ind w:right="-648"/>
        <w:rPr>
          <w:rFonts w:ascii="Times New Roman" w:eastAsia="Times New Roman" w:hAnsi="Times New Roman" w:cs="Times New Roman"/>
          <w:b/>
          <w:sz w:val="24"/>
          <w:szCs w:val="24"/>
          <w:lang w:eastAsia="de-DE"/>
        </w:rPr>
      </w:pPr>
    </w:p>
    <w:p w:rsidR="0035033E" w:rsidRDefault="0035033E" w:rsidP="0035033E">
      <w:pPr>
        <w:pBdr>
          <w:bottom w:val="single" w:sz="12" w:space="1" w:color="auto"/>
        </w:pBdr>
        <w:spacing w:after="0" w:line="240" w:lineRule="auto"/>
        <w:ind w:left="-284" w:right="-426"/>
        <w:rPr>
          <w:rFonts w:ascii="Times New Roman" w:eastAsia="Times New Roman" w:hAnsi="Times New Roman" w:cs="Times New Roman"/>
          <w:b/>
          <w:sz w:val="16"/>
          <w:szCs w:val="16"/>
          <w:lang w:eastAsia="de-DE"/>
        </w:rPr>
      </w:pPr>
    </w:p>
    <w:p w:rsidR="0035033E" w:rsidRDefault="0035033E" w:rsidP="0035033E">
      <w:pPr>
        <w:spacing w:after="0" w:line="240" w:lineRule="auto"/>
        <w:ind w:left="-284" w:right="-648"/>
        <w:rPr>
          <w:rFonts w:ascii="Calvin" w:eastAsia="Times New Roman" w:hAnsi="Calvin" w:cs="Times New Roman"/>
          <w:b/>
          <w:color w:val="FF00FF"/>
          <w:sz w:val="20"/>
          <w:szCs w:val="20"/>
          <w:lang w:eastAsia="de-DE"/>
        </w:rPr>
      </w:pPr>
      <w:r>
        <w:rPr>
          <w:rFonts w:ascii="Times New Roman" w:eastAsia="Times New Roman" w:hAnsi="Times New Roman" w:cs="Times New Roman"/>
          <w:sz w:val="16"/>
          <w:szCs w:val="16"/>
          <w:lang w:eastAsia="de-DE"/>
        </w:rPr>
        <w:t xml:space="preserve">Geschäftsstelle:  H.-D. Scharfenberg  -  </w:t>
      </w:r>
      <w:proofErr w:type="spellStart"/>
      <w:r>
        <w:rPr>
          <w:rFonts w:ascii="Times New Roman" w:eastAsia="Times New Roman" w:hAnsi="Times New Roman" w:cs="Times New Roman"/>
          <w:sz w:val="16"/>
          <w:szCs w:val="16"/>
          <w:lang w:eastAsia="de-DE"/>
        </w:rPr>
        <w:t>Stauffenbergstraße</w:t>
      </w:r>
      <w:proofErr w:type="spellEnd"/>
      <w:r>
        <w:rPr>
          <w:rFonts w:ascii="Times New Roman" w:eastAsia="Times New Roman" w:hAnsi="Times New Roman" w:cs="Times New Roman"/>
          <w:sz w:val="16"/>
          <w:szCs w:val="16"/>
          <w:lang w:eastAsia="de-DE"/>
        </w:rPr>
        <w:t xml:space="preserve">  7 -  63322  Rödermark -Tel.:  06074 – 4070741 &lt;&gt;  0151- 58 56 42 91</w:t>
      </w:r>
    </w:p>
    <w:p w:rsidR="0035033E" w:rsidRDefault="0035033E" w:rsidP="0035033E">
      <w:pPr>
        <w:pStyle w:val="KeinLeerraum"/>
        <w:rPr>
          <w:lang w:eastAsia="de-DE"/>
        </w:rPr>
      </w:pPr>
    </w:p>
    <w:p w:rsidR="0035033E" w:rsidRDefault="0035033E" w:rsidP="0035033E">
      <w:pPr>
        <w:pStyle w:val="KeinLeerraum"/>
        <w:rPr>
          <w:lang w:eastAsia="de-DE"/>
        </w:rPr>
      </w:pPr>
      <w:r>
        <w:rPr>
          <w:lang w:eastAsia="de-DE"/>
        </w:rPr>
        <w:tab/>
      </w:r>
      <w:r>
        <w:rPr>
          <w:lang w:eastAsia="de-DE"/>
        </w:rPr>
        <w:tab/>
      </w:r>
      <w:r>
        <w:rPr>
          <w:lang w:eastAsia="de-DE"/>
        </w:rPr>
        <w:tab/>
      </w:r>
      <w:r>
        <w:rPr>
          <w:lang w:eastAsia="de-DE"/>
        </w:rPr>
        <w:tab/>
      </w:r>
      <w:r>
        <w:rPr>
          <w:lang w:eastAsia="de-DE"/>
        </w:rPr>
        <w:tab/>
      </w:r>
      <w:r>
        <w:rPr>
          <w:lang w:eastAsia="de-DE"/>
        </w:rPr>
        <w:tab/>
      </w:r>
      <w:r>
        <w:rPr>
          <w:lang w:eastAsia="de-DE"/>
        </w:rPr>
        <w:tab/>
      </w:r>
      <w:r>
        <w:rPr>
          <w:lang w:eastAsia="de-DE"/>
        </w:rPr>
        <w:tab/>
      </w:r>
      <w:r>
        <w:rPr>
          <w:lang w:eastAsia="de-DE"/>
        </w:rPr>
        <w:tab/>
      </w:r>
      <w:r>
        <w:rPr>
          <w:lang w:eastAsia="de-DE"/>
        </w:rPr>
        <w:tab/>
      </w:r>
      <w:r>
        <w:rPr>
          <w:lang w:eastAsia="de-DE"/>
        </w:rPr>
        <w:tab/>
        <w:t>1</w:t>
      </w:r>
      <w:r>
        <w:rPr>
          <w:lang w:eastAsia="de-DE"/>
        </w:rPr>
        <w:t>0</w:t>
      </w:r>
      <w:r>
        <w:rPr>
          <w:lang w:eastAsia="de-DE"/>
        </w:rPr>
        <w:t>.</w:t>
      </w:r>
      <w:r>
        <w:rPr>
          <w:lang w:eastAsia="de-DE"/>
        </w:rPr>
        <w:t>12</w:t>
      </w:r>
      <w:r>
        <w:rPr>
          <w:lang w:eastAsia="de-DE"/>
        </w:rPr>
        <w:t>.2017</w:t>
      </w:r>
    </w:p>
    <w:p w:rsidR="0035033E" w:rsidRDefault="0035033E" w:rsidP="0035033E">
      <w:pPr>
        <w:pStyle w:val="KeinLeerraum"/>
        <w:ind w:left="-284"/>
        <w:rPr>
          <w:sz w:val="32"/>
          <w:szCs w:val="32"/>
          <w:lang w:eastAsia="de-DE"/>
        </w:rPr>
      </w:pPr>
    </w:p>
    <w:p w:rsidR="0035033E" w:rsidRDefault="0035033E" w:rsidP="0035033E">
      <w:pPr>
        <w:pStyle w:val="KeinLeerraum"/>
        <w:ind w:left="-284"/>
        <w:rPr>
          <w:sz w:val="32"/>
          <w:szCs w:val="32"/>
          <w:lang w:eastAsia="de-DE"/>
        </w:rPr>
      </w:pPr>
      <w:r>
        <w:rPr>
          <w:sz w:val="32"/>
          <w:szCs w:val="32"/>
          <w:lang w:eastAsia="de-DE"/>
        </w:rPr>
        <w:t>Pressemitteilung</w:t>
      </w:r>
      <w:r>
        <w:rPr>
          <w:sz w:val="32"/>
          <w:szCs w:val="32"/>
          <w:lang w:eastAsia="de-DE"/>
        </w:rPr>
        <w:t xml:space="preserve">  an Herrn Friedrich – </w:t>
      </w:r>
    </w:p>
    <w:p w:rsidR="0035033E" w:rsidRDefault="0035033E" w:rsidP="0035033E">
      <w:pPr>
        <w:pStyle w:val="KeinLeerraum"/>
        <w:ind w:left="-284"/>
        <w:rPr>
          <w:sz w:val="32"/>
          <w:szCs w:val="32"/>
          <w:lang w:eastAsia="de-DE"/>
        </w:rPr>
      </w:pPr>
      <w:r>
        <w:rPr>
          <w:sz w:val="32"/>
          <w:szCs w:val="32"/>
          <w:lang w:eastAsia="de-DE"/>
        </w:rPr>
        <w:t>3.ter Bericht für das Jahr 2017</w:t>
      </w:r>
    </w:p>
    <w:p w:rsidR="0035033E" w:rsidRDefault="0035033E" w:rsidP="0035033E">
      <w:pPr>
        <w:pStyle w:val="KeinLeerraum"/>
        <w:ind w:left="-284"/>
        <w:rPr>
          <w:sz w:val="32"/>
          <w:szCs w:val="32"/>
          <w:lang w:eastAsia="de-DE"/>
        </w:rPr>
      </w:pPr>
    </w:p>
    <w:p w:rsidR="0035033E" w:rsidRPr="0035033E" w:rsidRDefault="0035033E" w:rsidP="0035033E">
      <w:pPr>
        <w:pStyle w:val="KeinLeerraum"/>
        <w:ind w:left="-284"/>
        <w:rPr>
          <w:b/>
          <w:sz w:val="28"/>
          <w:szCs w:val="28"/>
          <w:lang w:eastAsia="de-DE"/>
        </w:rPr>
      </w:pPr>
      <w:r w:rsidRPr="0035033E">
        <w:rPr>
          <w:b/>
          <w:sz w:val="28"/>
          <w:szCs w:val="28"/>
          <w:lang w:eastAsia="de-DE"/>
        </w:rPr>
        <w:t>Club der Wanderfreunde Rödermark wandern  6 Tage in Nord-Deutschland</w:t>
      </w:r>
    </w:p>
    <w:p w:rsidR="0035033E" w:rsidRDefault="0035033E" w:rsidP="0035033E">
      <w:pPr>
        <w:pStyle w:val="KeinLeerraum"/>
        <w:ind w:left="-284"/>
        <w:rPr>
          <w:sz w:val="28"/>
          <w:szCs w:val="28"/>
          <w:lang w:eastAsia="de-DE"/>
        </w:rPr>
      </w:pPr>
    </w:p>
    <w:p w:rsidR="0035033E" w:rsidRPr="0035033E" w:rsidRDefault="0035033E" w:rsidP="0035033E">
      <w:pPr>
        <w:pStyle w:val="KeinLeerraum"/>
        <w:ind w:left="-284"/>
        <w:jc w:val="both"/>
        <w:rPr>
          <w:sz w:val="20"/>
          <w:szCs w:val="20"/>
          <w:lang w:eastAsia="de-DE"/>
        </w:rPr>
      </w:pPr>
      <w:r w:rsidRPr="0035033E">
        <w:rPr>
          <w:sz w:val="20"/>
          <w:szCs w:val="20"/>
          <w:lang w:eastAsia="de-DE"/>
        </w:rPr>
        <w:t>Ein tolles Wanderprogramm wurde den Teilnehmern der diesjährigen Herbst-Wanderreise geboten. Sechs Tage waren die Mitglieder des Wandervereins vom 5. – 10.09.2017  in der Region Lüneburger Heide, Altes Land, Hamburg, Lüneburg  und Hannover unterwegs. Gut 65 km  absolvierten die Wanderer während dieser Zeit. High-</w:t>
      </w:r>
      <w:proofErr w:type="spellStart"/>
      <w:r w:rsidRPr="0035033E">
        <w:rPr>
          <w:sz w:val="20"/>
          <w:szCs w:val="20"/>
          <w:lang w:eastAsia="de-DE"/>
        </w:rPr>
        <w:t>Lights</w:t>
      </w:r>
      <w:proofErr w:type="spellEnd"/>
      <w:r w:rsidRPr="0035033E">
        <w:rPr>
          <w:sz w:val="20"/>
          <w:szCs w:val="20"/>
          <w:lang w:eastAsia="de-DE"/>
        </w:rPr>
        <w:t xml:space="preserve"> waren </w:t>
      </w:r>
      <w:proofErr w:type="spellStart"/>
      <w:r w:rsidRPr="0035033E">
        <w:rPr>
          <w:sz w:val="20"/>
          <w:szCs w:val="20"/>
          <w:lang w:eastAsia="de-DE"/>
        </w:rPr>
        <w:t>u.a</w:t>
      </w:r>
      <w:proofErr w:type="spellEnd"/>
      <w:r w:rsidRPr="0035033E">
        <w:rPr>
          <w:sz w:val="20"/>
          <w:szCs w:val="20"/>
          <w:lang w:eastAsia="de-DE"/>
        </w:rPr>
        <w:t xml:space="preserve">  die Wanderung durch die Heide bei </w:t>
      </w:r>
      <w:proofErr w:type="spellStart"/>
      <w:r w:rsidRPr="0035033E">
        <w:rPr>
          <w:sz w:val="20"/>
          <w:szCs w:val="20"/>
          <w:lang w:eastAsia="de-DE"/>
        </w:rPr>
        <w:t>Bispingen</w:t>
      </w:r>
      <w:proofErr w:type="spellEnd"/>
      <w:r w:rsidRPr="0035033E">
        <w:rPr>
          <w:sz w:val="20"/>
          <w:szCs w:val="20"/>
          <w:lang w:eastAsia="de-DE"/>
        </w:rPr>
        <w:t xml:space="preserve"> mit “  erklimmen des </w:t>
      </w:r>
      <w:proofErr w:type="spellStart"/>
      <w:r w:rsidRPr="0035033E">
        <w:rPr>
          <w:sz w:val="20"/>
          <w:szCs w:val="20"/>
          <w:lang w:eastAsia="de-DE"/>
        </w:rPr>
        <w:t>Wilseder</w:t>
      </w:r>
      <w:proofErr w:type="spellEnd"/>
      <w:r w:rsidRPr="0035033E">
        <w:rPr>
          <w:sz w:val="20"/>
          <w:szCs w:val="20"/>
          <w:lang w:eastAsia="de-DE"/>
        </w:rPr>
        <w:t xml:space="preserve"> Berges“, der höchsten Erhebung zwischen Harz und Nordsee (169 m hoch), in Hamburg die Besichtigung der neuen Elb-Philharmonie sowie einer Wanderung auf dem </w:t>
      </w:r>
      <w:proofErr w:type="spellStart"/>
      <w:r w:rsidRPr="0035033E">
        <w:rPr>
          <w:sz w:val="20"/>
          <w:szCs w:val="20"/>
          <w:lang w:eastAsia="de-DE"/>
        </w:rPr>
        <w:t>Ohlsdorfer</w:t>
      </w:r>
      <w:proofErr w:type="spellEnd"/>
      <w:r w:rsidRPr="0035033E">
        <w:rPr>
          <w:sz w:val="20"/>
          <w:szCs w:val="20"/>
          <w:lang w:eastAsia="de-DE"/>
        </w:rPr>
        <w:t xml:space="preserve"> Friedhof, einem der größten Parkanlangen auf der Welt (388 ha.).  Auch der Besuch des Alten Landes in  JORK  (nahe Stade) mit Besichtigung einer Apfel-Plantage war für die Wanderer sehr interessant. Fehlen durfte natürlich nicht ein Rundgang durch die alte Hansestadt Lüneburg, in der seit etlichen Jahren die Tele-</w:t>
      </w:r>
      <w:proofErr w:type="spellStart"/>
      <w:r w:rsidRPr="0035033E">
        <w:rPr>
          <w:sz w:val="20"/>
          <w:szCs w:val="20"/>
          <w:lang w:eastAsia="de-DE"/>
        </w:rPr>
        <w:t>Novela</w:t>
      </w:r>
      <w:proofErr w:type="spellEnd"/>
      <w:r w:rsidRPr="0035033E">
        <w:rPr>
          <w:sz w:val="20"/>
          <w:szCs w:val="20"/>
          <w:lang w:eastAsia="de-DE"/>
        </w:rPr>
        <w:t xml:space="preserve">  “ Rote Rosen  “ spielt und der Stadt einen wahren Tourismus Boom beschert hat. Die Wanderer unternahmen auch noch einen Abstecher zum größten Schiffshebewerk Europas, nach </w:t>
      </w:r>
      <w:proofErr w:type="spellStart"/>
      <w:r w:rsidRPr="0035033E">
        <w:rPr>
          <w:sz w:val="20"/>
          <w:szCs w:val="20"/>
          <w:lang w:eastAsia="de-DE"/>
        </w:rPr>
        <w:t>Scharnebeck</w:t>
      </w:r>
      <w:proofErr w:type="spellEnd"/>
      <w:r w:rsidRPr="0035033E">
        <w:rPr>
          <w:sz w:val="20"/>
          <w:szCs w:val="20"/>
          <w:lang w:eastAsia="de-DE"/>
        </w:rPr>
        <w:t xml:space="preserve">.  Den Schluss dieser interessanten Wochen-Wander-Tour bildete ein Besuch von Hannover mit einem Wanderspaziergang  in der </w:t>
      </w:r>
      <w:proofErr w:type="spellStart"/>
      <w:r w:rsidRPr="0035033E">
        <w:rPr>
          <w:sz w:val="20"/>
          <w:szCs w:val="20"/>
          <w:lang w:eastAsia="de-DE"/>
        </w:rPr>
        <w:t>Eilenriede</w:t>
      </w:r>
      <w:proofErr w:type="spellEnd"/>
      <w:r w:rsidRPr="0035033E">
        <w:rPr>
          <w:sz w:val="20"/>
          <w:szCs w:val="20"/>
          <w:lang w:eastAsia="de-DE"/>
        </w:rPr>
        <w:t xml:space="preserve">, der größten Stadt-Park-Anlage der Welt (größer als der Central Park in New York). Alle Wanderer waren voll des Lobes über die gut organisierte Wanderreise und freuen sich bereits auf die nächste Tour in 2018, die zur gleichen Zeit </w:t>
      </w:r>
      <w:r w:rsidRPr="0035033E">
        <w:rPr>
          <w:sz w:val="20"/>
          <w:szCs w:val="20"/>
          <w:lang w:eastAsia="de-DE"/>
        </w:rPr>
        <w:t>im Allgäu stattfinden wird.</w:t>
      </w:r>
    </w:p>
    <w:p w:rsidR="0035033E" w:rsidRPr="0035033E" w:rsidRDefault="0035033E" w:rsidP="0035033E">
      <w:pPr>
        <w:pStyle w:val="KeinLeerraum"/>
        <w:ind w:left="-284"/>
        <w:jc w:val="both"/>
        <w:rPr>
          <w:sz w:val="28"/>
          <w:szCs w:val="28"/>
          <w:lang w:eastAsia="de-DE"/>
        </w:rPr>
      </w:pPr>
    </w:p>
    <w:p w:rsidR="0035033E" w:rsidRDefault="0035033E" w:rsidP="0035033E">
      <w:pPr>
        <w:pStyle w:val="KeinLeerraum"/>
        <w:ind w:left="-284"/>
        <w:jc w:val="both"/>
        <w:rPr>
          <w:sz w:val="20"/>
          <w:szCs w:val="20"/>
          <w:lang w:eastAsia="de-DE"/>
        </w:rPr>
      </w:pPr>
      <w:r>
        <w:rPr>
          <w:sz w:val="20"/>
          <w:szCs w:val="20"/>
          <w:lang w:eastAsia="de-DE"/>
        </w:rPr>
        <w:t>Hans-Dieter Scharfenberg</w:t>
      </w:r>
    </w:p>
    <w:p w:rsidR="0035033E" w:rsidRDefault="0035033E" w:rsidP="0035033E">
      <w:pPr>
        <w:pStyle w:val="KeinLeerraum"/>
        <w:ind w:left="-284"/>
        <w:jc w:val="both"/>
        <w:rPr>
          <w:sz w:val="20"/>
          <w:szCs w:val="20"/>
          <w:lang w:eastAsia="de-DE"/>
        </w:rPr>
      </w:pPr>
      <w:r>
        <w:rPr>
          <w:sz w:val="20"/>
          <w:szCs w:val="20"/>
          <w:lang w:eastAsia="de-DE"/>
        </w:rPr>
        <w:t>1.. Vorsitzender</w:t>
      </w:r>
      <w:bookmarkStart w:id="0" w:name="_GoBack"/>
      <w:bookmarkEnd w:id="0"/>
    </w:p>
    <w:p w:rsidR="0035033E" w:rsidRDefault="0035033E" w:rsidP="0035033E">
      <w:pPr>
        <w:pStyle w:val="KeinLeerraum"/>
        <w:ind w:left="-284"/>
        <w:rPr>
          <w:sz w:val="28"/>
          <w:szCs w:val="28"/>
          <w:lang w:eastAsia="de-DE"/>
        </w:rPr>
      </w:pPr>
    </w:p>
    <w:p w:rsidR="0035033E" w:rsidRDefault="0035033E" w:rsidP="0035033E">
      <w:pPr>
        <w:pStyle w:val="KeinLeerraum"/>
        <w:rPr>
          <w:lang w:eastAsia="de-DE"/>
        </w:rPr>
      </w:pPr>
      <w:r>
        <w:rPr>
          <w:lang w:eastAsia="de-DE"/>
        </w:rPr>
        <w:t xml:space="preserve"> </w:t>
      </w:r>
    </w:p>
    <w:p w:rsidR="0035033E" w:rsidRDefault="0035033E" w:rsidP="0035033E">
      <w:pPr>
        <w:pStyle w:val="KeinLeerraum"/>
        <w:rPr>
          <w:lang w:eastAsia="de-DE"/>
        </w:rPr>
      </w:pPr>
    </w:p>
    <w:p w:rsidR="0035033E" w:rsidRDefault="0035033E" w:rsidP="0035033E">
      <w:pPr>
        <w:pStyle w:val="KeinLeerraum"/>
        <w:rPr>
          <w:lang w:eastAsia="de-DE"/>
        </w:rPr>
      </w:pPr>
    </w:p>
    <w:p w:rsidR="0035033E" w:rsidRDefault="0035033E" w:rsidP="0035033E">
      <w:pPr>
        <w:pStyle w:val="KeinLeerraum"/>
        <w:rPr>
          <w:lang w:eastAsia="de-DE"/>
        </w:rPr>
      </w:pPr>
    </w:p>
    <w:p w:rsidR="0035033E" w:rsidRDefault="0035033E" w:rsidP="0035033E">
      <w:pPr>
        <w:pStyle w:val="KeinLeerraum"/>
        <w:rPr>
          <w:lang w:eastAsia="de-DE"/>
        </w:rPr>
      </w:pPr>
    </w:p>
    <w:p w:rsidR="0035033E" w:rsidRDefault="0035033E" w:rsidP="0035033E">
      <w:pPr>
        <w:pStyle w:val="KeinLeerraum"/>
        <w:rPr>
          <w:lang w:eastAsia="de-DE"/>
        </w:rPr>
      </w:pPr>
    </w:p>
    <w:p w:rsidR="0035033E" w:rsidRDefault="0035033E" w:rsidP="0035033E">
      <w:pPr>
        <w:pStyle w:val="KeinLeerraum"/>
        <w:rPr>
          <w:lang w:eastAsia="de-DE"/>
        </w:rPr>
      </w:pPr>
    </w:p>
    <w:p w:rsidR="0035033E" w:rsidRDefault="0035033E" w:rsidP="0035033E">
      <w:pPr>
        <w:pStyle w:val="KeinLeerraum"/>
        <w:rPr>
          <w:lang w:eastAsia="de-DE"/>
        </w:rPr>
      </w:pPr>
    </w:p>
    <w:p w:rsidR="0035033E" w:rsidRDefault="0035033E" w:rsidP="0035033E">
      <w:pPr>
        <w:pStyle w:val="KeinLeerraum"/>
        <w:rPr>
          <w:lang w:eastAsia="de-DE"/>
        </w:rPr>
      </w:pPr>
    </w:p>
    <w:p w:rsidR="0035033E" w:rsidRDefault="0035033E" w:rsidP="0035033E">
      <w:pPr>
        <w:pStyle w:val="KeinLeerraum"/>
        <w:rPr>
          <w:lang w:eastAsia="de-DE"/>
        </w:rPr>
      </w:pPr>
    </w:p>
    <w:p w:rsidR="0035033E" w:rsidRDefault="0035033E" w:rsidP="0035033E">
      <w:pPr>
        <w:pStyle w:val="KeinLeerraum"/>
        <w:rPr>
          <w:lang w:eastAsia="de-DE"/>
        </w:rPr>
      </w:pPr>
    </w:p>
    <w:p w:rsidR="0035033E" w:rsidRDefault="0035033E" w:rsidP="0035033E">
      <w:pPr>
        <w:pStyle w:val="KeinLeerraum"/>
        <w:rPr>
          <w:lang w:eastAsia="de-DE"/>
        </w:rPr>
      </w:pPr>
    </w:p>
    <w:p w:rsidR="0035033E" w:rsidRDefault="0035033E" w:rsidP="0035033E">
      <w:pPr>
        <w:pStyle w:val="KeinLeerraum"/>
        <w:rPr>
          <w:lang w:eastAsia="de-DE"/>
        </w:rPr>
      </w:pPr>
    </w:p>
    <w:p w:rsidR="0035033E" w:rsidRDefault="0035033E" w:rsidP="0035033E">
      <w:pPr>
        <w:pStyle w:val="KeinLeerraum"/>
        <w:rPr>
          <w:lang w:eastAsia="de-DE"/>
        </w:rPr>
      </w:pPr>
    </w:p>
    <w:p w:rsidR="0035033E" w:rsidRDefault="0035033E" w:rsidP="0035033E">
      <w:pPr>
        <w:pStyle w:val="KeinLeerraum"/>
        <w:rPr>
          <w:lang w:eastAsia="de-DE"/>
        </w:rPr>
      </w:pPr>
    </w:p>
    <w:p w:rsidR="0035033E" w:rsidRDefault="0035033E" w:rsidP="0035033E">
      <w:pPr>
        <w:pBdr>
          <w:bottom w:val="single" w:sz="12" w:space="1" w:color="auto"/>
        </w:pBdr>
        <w:spacing w:after="0" w:line="240" w:lineRule="auto"/>
        <w:ind w:left="-540" w:right="-648"/>
        <w:rPr>
          <w:rFonts w:ascii="Times New Roman" w:eastAsia="Times New Roman" w:hAnsi="Times New Roman" w:cs="Times New Roman"/>
          <w:sz w:val="20"/>
          <w:szCs w:val="20"/>
          <w:lang w:eastAsia="de-DE"/>
        </w:rPr>
      </w:pPr>
      <w:r>
        <w:rPr>
          <w:rFonts w:ascii="Times New Roman" w:eastAsia="Times New Roman" w:hAnsi="Times New Roman" w:cs="Times New Roman"/>
          <w:sz w:val="20"/>
          <w:szCs w:val="20"/>
          <w:lang w:eastAsia="de-DE"/>
        </w:rPr>
        <w:tab/>
      </w:r>
    </w:p>
    <w:p w:rsidR="0035033E" w:rsidRDefault="0035033E" w:rsidP="0035033E">
      <w:pPr>
        <w:spacing w:after="0" w:line="240" w:lineRule="auto"/>
        <w:ind w:left="-540" w:right="-141"/>
        <w:rPr>
          <w:rFonts w:ascii="Times New Roman" w:eastAsia="Times New Roman" w:hAnsi="Times New Roman" w:cs="Times New Roman"/>
          <w:sz w:val="20"/>
          <w:szCs w:val="20"/>
          <w:lang w:eastAsia="de-DE"/>
        </w:rPr>
      </w:pPr>
      <w:r>
        <w:rPr>
          <w:rFonts w:ascii="Times New Roman" w:eastAsia="Times New Roman" w:hAnsi="Times New Roman" w:cs="Times New Roman"/>
          <w:sz w:val="20"/>
          <w:szCs w:val="20"/>
          <w:lang w:eastAsia="de-DE"/>
        </w:rPr>
        <w:t xml:space="preserve"> e-mail:  </w:t>
      </w:r>
      <w:r>
        <w:rPr>
          <w:rFonts w:ascii="Times New Roman" w:eastAsia="Times New Roman" w:hAnsi="Times New Roman" w:cs="Times New Roman"/>
          <w:color w:val="0000FF"/>
          <w:sz w:val="20"/>
          <w:szCs w:val="20"/>
          <w:lang w:eastAsia="de-DE"/>
        </w:rPr>
        <w:t>wanderfreunde.roedermark@gmail.com</w:t>
      </w:r>
      <w:r>
        <w:rPr>
          <w:rFonts w:ascii="Times New Roman" w:eastAsia="Times New Roman" w:hAnsi="Times New Roman" w:cs="Times New Roman"/>
          <w:sz w:val="20"/>
          <w:szCs w:val="20"/>
          <w:lang w:eastAsia="de-DE"/>
        </w:rPr>
        <w:t xml:space="preserve">   &lt; &gt;  </w:t>
      </w:r>
      <w:hyperlink r:id="rId6" w:history="1">
        <w:r>
          <w:rPr>
            <w:rStyle w:val="Hyperlink"/>
            <w:rFonts w:ascii="Times New Roman" w:eastAsia="Times New Roman" w:hAnsi="Times New Roman" w:cs="Times New Roman"/>
            <w:sz w:val="20"/>
            <w:szCs w:val="20"/>
            <w:lang w:eastAsia="de-DE"/>
          </w:rPr>
          <w:t>www.wanderfreunde-roedermark.de</w:t>
        </w:r>
      </w:hyperlink>
      <w:r>
        <w:rPr>
          <w:rFonts w:ascii="Times New Roman" w:eastAsia="Times New Roman" w:hAnsi="Times New Roman" w:cs="Times New Roman"/>
          <w:sz w:val="20"/>
          <w:szCs w:val="20"/>
          <w:lang w:eastAsia="de-DE"/>
        </w:rPr>
        <w:t xml:space="preserve">  &lt;&gt; </w:t>
      </w:r>
      <w:r>
        <w:rPr>
          <w:rFonts w:ascii="Times New Roman" w:eastAsia="Times New Roman" w:hAnsi="Times New Roman" w:cs="Times New Roman"/>
          <w:b/>
          <w:sz w:val="20"/>
          <w:szCs w:val="20"/>
          <w:lang w:eastAsia="de-DE"/>
        </w:rPr>
        <w:t>Register-Nr. VR  5632</w:t>
      </w:r>
    </w:p>
    <w:p w:rsidR="009D25F5" w:rsidRDefault="0035033E" w:rsidP="0035033E">
      <w:pPr>
        <w:pBdr>
          <w:bottom w:val="single" w:sz="12" w:space="1" w:color="auto"/>
        </w:pBdr>
        <w:spacing w:after="0" w:line="240" w:lineRule="auto"/>
        <w:ind w:left="-540" w:right="-648"/>
        <w:rPr>
          <w:lang w:eastAsia="de-DE"/>
        </w:rPr>
      </w:pPr>
      <w:r>
        <w:rPr>
          <w:rFonts w:ascii="Times New Roman" w:eastAsia="Times New Roman" w:hAnsi="Times New Roman" w:cs="Times New Roman"/>
          <w:b/>
          <w:sz w:val="20"/>
          <w:szCs w:val="20"/>
          <w:lang w:eastAsia="de-DE"/>
        </w:rPr>
        <w:t xml:space="preserve"> Bank: Volksbank </w:t>
      </w:r>
      <w:proofErr w:type="spellStart"/>
      <w:r>
        <w:rPr>
          <w:rFonts w:ascii="Times New Roman" w:eastAsia="Times New Roman" w:hAnsi="Times New Roman" w:cs="Times New Roman"/>
          <w:b/>
          <w:sz w:val="20"/>
          <w:szCs w:val="20"/>
          <w:lang w:eastAsia="de-DE"/>
        </w:rPr>
        <w:t>Eppertshausen</w:t>
      </w:r>
      <w:proofErr w:type="spellEnd"/>
      <w:r>
        <w:rPr>
          <w:rFonts w:ascii="Times New Roman" w:eastAsia="Times New Roman" w:hAnsi="Times New Roman" w:cs="Times New Roman"/>
          <w:b/>
          <w:sz w:val="20"/>
          <w:szCs w:val="20"/>
          <w:lang w:eastAsia="de-DE"/>
        </w:rPr>
        <w:t xml:space="preserve"> - IBAN  DE  08 5086 5503 0000 0459 18  * BIC GENODE51EPT * Vereins-Nr. 29546</w:t>
      </w:r>
    </w:p>
    <w:sectPr w:rsidR="009D25F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lvin">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33E"/>
    <w:rsid w:val="0035033E"/>
    <w:rsid w:val="009D25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5033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5033E"/>
    <w:pPr>
      <w:spacing w:after="0" w:line="240" w:lineRule="auto"/>
    </w:pPr>
  </w:style>
  <w:style w:type="character" w:styleId="Hyperlink">
    <w:name w:val="Hyperlink"/>
    <w:basedOn w:val="Absatz-Standardschriftart"/>
    <w:uiPriority w:val="99"/>
    <w:semiHidden/>
    <w:unhideWhenUsed/>
    <w:rsid w:val="0035033E"/>
    <w:rPr>
      <w:color w:val="0000FF"/>
      <w:u w:val="single"/>
    </w:rPr>
  </w:style>
  <w:style w:type="paragraph" w:styleId="Sprechblasentext">
    <w:name w:val="Balloon Text"/>
    <w:basedOn w:val="Standard"/>
    <w:link w:val="SprechblasentextZchn"/>
    <w:uiPriority w:val="99"/>
    <w:semiHidden/>
    <w:unhideWhenUsed/>
    <w:rsid w:val="0035033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503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5033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5033E"/>
    <w:pPr>
      <w:spacing w:after="0" w:line="240" w:lineRule="auto"/>
    </w:pPr>
  </w:style>
  <w:style w:type="character" w:styleId="Hyperlink">
    <w:name w:val="Hyperlink"/>
    <w:basedOn w:val="Absatz-Standardschriftart"/>
    <w:uiPriority w:val="99"/>
    <w:semiHidden/>
    <w:unhideWhenUsed/>
    <w:rsid w:val="0035033E"/>
    <w:rPr>
      <w:color w:val="0000FF"/>
      <w:u w:val="single"/>
    </w:rPr>
  </w:style>
  <w:style w:type="paragraph" w:styleId="Sprechblasentext">
    <w:name w:val="Balloon Text"/>
    <w:basedOn w:val="Standard"/>
    <w:link w:val="SprechblasentextZchn"/>
    <w:uiPriority w:val="99"/>
    <w:semiHidden/>
    <w:unhideWhenUsed/>
    <w:rsid w:val="0035033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503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43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wanderfreunde-roedermark.de"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1941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1</cp:revision>
  <dcterms:created xsi:type="dcterms:W3CDTF">2017-12-26T13:51:00Z</dcterms:created>
  <dcterms:modified xsi:type="dcterms:W3CDTF">2017-12-26T13:55:00Z</dcterms:modified>
</cp:coreProperties>
</file>