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810" w:rsidRDefault="000A7505">
      <w:pPr>
        <w:spacing w:after="0" w:line="259" w:lineRule="auto"/>
        <w:ind w:left="-29" w:right="-127" w:firstLine="0"/>
      </w:pPr>
      <w:r>
        <w:rPr>
          <w:rFonts w:ascii="Calibri" w:eastAsia="Calibri" w:hAnsi="Calibri" w:cs="Calibri"/>
          <w:noProof/>
          <w:sz w:val="22"/>
        </w:rPr>
        <mc:AlternateContent>
          <mc:Choice Requires="wpg">
            <w:drawing>
              <wp:inline distT="0" distB="0" distL="0" distR="0">
                <wp:extent cx="6281674" cy="1194181"/>
                <wp:effectExtent l="0" t="0" r="0" b="0"/>
                <wp:docPr id="1488" name="Group 1488"/>
                <wp:cNvGraphicFramePr/>
                <a:graphic xmlns:a="http://schemas.openxmlformats.org/drawingml/2006/main">
                  <a:graphicData uri="http://schemas.microsoft.com/office/word/2010/wordprocessingGroup">
                    <wpg:wgp>
                      <wpg:cNvGrpSpPr/>
                      <wpg:grpSpPr>
                        <a:xfrm>
                          <a:off x="0" y="0"/>
                          <a:ext cx="6281674" cy="1194181"/>
                          <a:chOff x="0" y="0"/>
                          <a:chExt cx="6281674" cy="1194181"/>
                        </a:xfrm>
                      </wpg:grpSpPr>
                      <wps:wsp>
                        <wps:cNvPr id="6" name="Rectangle 6"/>
                        <wps:cNvSpPr/>
                        <wps:spPr>
                          <a:xfrm>
                            <a:off x="18288" y="226443"/>
                            <a:ext cx="904598" cy="178919"/>
                          </a:xfrm>
                          <a:prstGeom prst="rect">
                            <a:avLst/>
                          </a:prstGeom>
                          <a:ln>
                            <a:noFill/>
                          </a:ln>
                        </wps:spPr>
                        <wps:txbx>
                          <w:txbxContent>
                            <w:p w:rsidR="00110810" w:rsidRDefault="000A7505">
                              <w:pPr>
                                <w:spacing w:after="160" w:line="259" w:lineRule="auto"/>
                                <w:ind w:left="0" w:firstLine="0"/>
                              </w:pPr>
                              <w:proofErr w:type="gramStart"/>
                              <w:r>
                                <w:rPr>
                                  <w:b/>
                                  <w:color w:val="CC0485"/>
                                  <w:sz w:val="22"/>
                                </w:rPr>
                                <w:t>Club  der</w:t>
                              </w:r>
                              <w:proofErr w:type="gramEnd"/>
                              <w:r>
                                <w:rPr>
                                  <w:b/>
                                  <w:color w:val="CC0485"/>
                                  <w:sz w:val="22"/>
                                </w:rPr>
                                <w:t xml:space="preserve">  </w:t>
                              </w:r>
                            </w:p>
                          </w:txbxContent>
                        </wps:txbx>
                        <wps:bodyPr horzOverflow="overflow" vert="horz" lIns="0" tIns="0" rIns="0" bIns="0" rtlCol="0">
                          <a:noAutofit/>
                        </wps:bodyPr>
                      </wps:wsp>
                      <wps:wsp>
                        <wps:cNvPr id="7" name="Rectangle 7"/>
                        <wps:cNvSpPr/>
                        <wps:spPr>
                          <a:xfrm>
                            <a:off x="698246" y="226443"/>
                            <a:ext cx="56130" cy="178919"/>
                          </a:xfrm>
                          <a:prstGeom prst="rect">
                            <a:avLst/>
                          </a:prstGeom>
                          <a:ln>
                            <a:noFill/>
                          </a:ln>
                        </wps:spPr>
                        <wps:txbx>
                          <w:txbxContent>
                            <w:p w:rsidR="00110810" w:rsidRDefault="000A7505">
                              <w:pPr>
                                <w:spacing w:after="160" w:line="259" w:lineRule="auto"/>
                                <w:ind w:left="0" w:firstLine="0"/>
                              </w:pPr>
                              <w:r>
                                <w:rPr>
                                  <w:b/>
                                  <w:color w:val="CC0485"/>
                                  <w:sz w:val="22"/>
                                </w:rPr>
                                <w:t xml:space="preserve"> </w:t>
                              </w:r>
                            </w:p>
                          </w:txbxContent>
                        </wps:txbx>
                        <wps:bodyPr horzOverflow="overflow" vert="horz" lIns="0" tIns="0" rIns="0" bIns="0" rtlCol="0">
                          <a:noAutofit/>
                        </wps:bodyPr>
                      </wps:wsp>
                      <wps:wsp>
                        <wps:cNvPr id="8" name="Rectangle 8"/>
                        <wps:cNvSpPr/>
                        <wps:spPr>
                          <a:xfrm>
                            <a:off x="919226" y="231919"/>
                            <a:ext cx="47552" cy="204415"/>
                          </a:xfrm>
                          <a:prstGeom prst="rect">
                            <a:avLst/>
                          </a:prstGeom>
                          <a:ln>
                            <a:noFill/>
                          </a:ln>
                        </wps:spPr>
                        <wps:txbx>
                          <w:txbxContent>
                            <w:p w:rsidR="00110810" w:rsidRDefault="000A7505">
                              <w:pPr>
                                <w:spacing w:after="160" w:line="259" w:lineRule="auto"/>
                                <w:ind w:left="0" w:firstLine="0"/>
                              </w:pPr>
                              <w:r>
                                <w:rPr>
                                  <w:rFonts w:ascii="Bradley Hand ITC" w:eastAsia="Bradley Hand ITC" w:hAnsi="Bradley Hand ITC" w:cs="Bradley Hand ITC"/>
                                  <w:color w:val="CC0485"/>
                                  <w:sz w:val="22"/>
                                </w:rPr>
                                <w:t xml:space="preserve"> </w:t>
                              </w:r>
                            </w:p>
                          </w:txbxContent>
                        </wps:txbx>
                        <wps:bodyPr horzOverflow="overflow" vert="horz" lIns="0" tIns="0" rIns="0" bIns="0" rtlCol="0">
                          <a:noAutofit/>
                        </wps:bodyPr>
                      </wps:wsp>
                      <wps:wsp>
                        <wps:cNvPr id="9" name="Rectangle 9"/>
                        <wps:cNvSpPr/>
                        <wps:spPr>
                          <a:xfrm>
                            <a:off x="18288" y="396472"/>
                            <a:ext cx="3895894" cy="227539"/>
                          </a:xfrm>
                          <a:prstGeom prst="rect">
                            <a:avLst/>
                          </a:prstGeom>
                          <a:ln>
                            <a:noFill/>
                          </a:ln>
                        </wps:spPr>
                        <wps:txbx>
                          <w:txbxContent>
                            <w:p w:rsidR="00110810" w:rsidRDefault="000A7505">
                              <w:pPr>
                                <w:spacing w:after="160" w:line="259" w:lineRule="auto"/>
                                <w:ind w:left="0" w:firstLine="0"/>
                              </w:pPr>
                              <w:proofErr w:type="gramStart"/>
                              <w:r>
                                <w:rPr>
                                  <w:b/>
                                  <w:color w:val="CC0485"/>
                                  <w:sz w:val="28"/>
                                </w:rPr>
                                <w:t>Wanderfreunde  Rödermark</w:t>
                              </w:r>
                              <w:proofErr w:type="gramEnd"/>
                              <w:r>
                                <w:rPr>
                                  <w:b/>
                                  <w:color w:val="CC0485"/>
                                  <w:sz w:val="28"/>
                                </w:rPr>
                                <w:t xml:space="preserve">   e.V.  </w:t>
                              </w:r>
                            </w:p>
                          </w:txbxContent>
                        </wps:txbx>
                        <wps:bodyPr horzOverflow="overflow" vert="horz" lIns="0" tIns="0" rIns="0" bIns="0" rtlCol="0">
                          <a:noAutofit/>
                        </wps:bodyPr>
                      </wps:wsp>
                      <wps:wsp>
                        <wps:cNvPr id="10" name="Rectangle 10"/>
                        <wps:cNvSpPr/>
                        <wps:spPr>
                          <a:xfrm>
                            <a:off x="2946527" y="396472"/>
                            <a:ext cx="71382" cy="227539"/>
                          </a:xfrm>
                          <a:prstGeom prst="rect">
                            <a:avLst/>
                          </a:prstGeom>
                          <a:ln>
                            <a:noFill/>
                          </a:ln>
                        </wps:spPr>
                        <wps:txbx>
                          <w:txbxContent>
                            <w:p w:rsidR="00110810" w:rsidRDefault="000A7505">
                              <w:pPr>
                                <w:spacing w:after="160" w:line="259" w:lineRule="auto"/>
                                <w:ind w:left="0" w:firstLine="0"/>
                              </w:pPr>
                              <w:r>
                                <w:rPr>
                                  <w:b/>
                                  <w:color w:val="CC0485"/>
                                  <w:sz w:val="28"/>
                                </w:rPr>
                                <w:t xml:space="preserve"> </w:t>
                              </w:r>
                            </w:p>
                          </w:txbxContent>
                        </wps:txbx>
                        <wps:bodyPr horzOverflow="overflow" vert="horz" lIns="0" tIns="0" rIns="0" bIns="0" rtlCol="0">
                          <a:noAutofit/>
                        </wps:bodyPr>
                      </wps:wsp>
                      <wps:wsp>
                        <wps:cNvPr id="11" name="Rectangle 11"/>
                        <wps:cNvSpPr/>
                        <wps:spPr>
                          <a:xfrm>
                            <a:off x="18288" y="627255"/>
                            <a:ext cx="3445902" cy="178919"/>
                          </a:xfrm>
                          <a:prstGeom prst="rect">
                            <a:avLst/>
                          </a:prstGeom>
                          <a:ln>
                            <a:noFill/>
                          </a:ln>
                        </wps:spPr>
                        <wps:txbx>
                          <w:txbxContent>
                            <w:p w:rsidR="00110810" w:rsidRDefault="000A7505">
                              <w:pPr>
                                <w:spacing w:after="160" w:line="259" w:lineRule="auto"/>
                                <w:ind w:left="0" w:firstLine="0"/>
                              </w:pPr>
                              <w:proofErr w:type="gramStart"/>
                              <w:r>
                                <w:rPr>
                                  <w:b/>
                                  <w:color w:val="CC0485"/>
                                  <w:sz w:val="22"/>
                                </w:rPr>
                                <w:t>Interessengemeinschaft  für</w:t>
                              </w:r>
                              <w:proofErr w:type="gramEnd"/>
                              <w:r>
                                <w:rPr>
                                  <w:b/>
                                  <w:color w:val="CC0485"/>
                                  <w:sz w:val="22"/>
                                </w:rPr>
                                <w:t xml:space="preserve">  Wandern, </w:t>
                              </w:r>
                            </w:p>
                          </w:txbxContent>
                        </wps:txbx>
                        <wps:bodyPr horzOverflow="overflow" vert="horz" lIns="0" tIns="0" rIns="0" bIns="0" rtlCol="0">
                          <a:noAutofit/>
                        </wps:bodyPr>
                      </wps:wsp>
                      <wps:wsp>
                        <wps:cNvPr id="12" name="Rectangle 12"/>
                        <wps:cNvSpPr/>
                        <wps:spPr>
                          <a:xfrm>
                            <a:off x="2609723" y="627255"/>
                            <a:ext cx="56129" cy="178919"/>
                          </a:xfrm>
                          <a:prstGeom prst="rect">
                            <a:avLst/>
                          </a:prstGeom>
                          <a:ln>
                            <a:noFill/>
                          </a:ln>
                        </wps:spPr>
                        <wps:txbx>
                          <w:txbxContent>
                            <w:p w:rsidR="00110810" w:rsidRDefault="000A7505">
                              <w:pPr>
                                <w:spacing w:after="160" w:line="259" w:lineRule="auto"/>
                                <w:ind w:left="0" w:firstLine="0"/>
                              </w:pPr>
                              <w:r>
                                <w:rPr>
                                  <w:b/>
                                  <w:color w:val="CC0485"/>
                                  <w:sz w:val="22"/>
                                </w:rPr>
                                <w:t xml:space="preserve"> </w:t>
                              </w:r>
                            </w:p>
                          </w:txbxContent>
                        </wps:txbx>
                        <wps:bodyPr horzOverflow="overflow" vert="horz" lIns="0" tIns="0" rIns="0" bIns="0" rtlCol="0">
                          <a:noAutofit/>
                        </wps:bodyPr>
                      </wps:wsp>
                      <wps:wsp>
                        <wps:cNvPr id="13" name="Rectangle 13"/>
                        <wps:cNvSpPr/>
                        <wps:spPr>
                          <a:xfrm>
                            <a:off x="18288" y="813437"/>
                            <a:ext cx="3828925" cy="178919"/>
                          </a:xfrm>
                          <a:prstGeom prst="rect">
                            <a:avLst/>
                          </a:prstGeom>
                          <a:ln>
                            <a:noFill/>
                          </a:ln>
                        </wps:spPr>
                        <wps:txbx>
                          <w:txbxContent>
                            <w:p w:rsidR="00110810" w:rsidRDefault="000A7505">
                              <w:pPr>
                                <w:spacing w:after="160" w:line="259" w:lineRule="auto"/>
                                <w:ind w:left="0" w:firstLine="0"/>
                              </w:pPr>
                              <w:r>
                                <w:rPr>
                                  <w:b/>
                                  <w:color w:val="CC0485"/>
                                  <w:sz w:val="22"/>
                                </w:rPr>
                                <w:t xml:space="preserve">sportliche und </w:t>
                              </w:r>
                              <w:proofErr w:type="gramStart"/>
                              <w:r>
                                <w:rPr>
                                  <w:b/>
                                  <w:color w:val="CC0485"/>
                                  <w:sz w:val="22"/>
                                </w:rPr>
                                <w:t>gesellschaftliche  Aktivitäten</w:t>
                              </w:r>
                              <w:proofErr w:type="gramEnd"/>
                            </w:p>
                          </w:txbxContent>
                        </wps:txbx>
                        <wps:bodyPr horzOverflow="overflow" vert="horz" lIns="0" tIns="0" rIns="0" bIns="0" rtlCol="0">
                          <a:noAutofit/>
                        </wps:bodyPr>
                      </wps:wsp>
                      <wps:wsp>
                        <wps:cNvPr id="14" name="Rectangle 14"/>
                        <wps:cNvSpPr/>
                        <wps:spPr>
                          <a:xfrm>
                            <a:off x="2899283" y="828491"/>
                            <a:ext cx="516984" cy="184416"/>
                          </a:xfrm>
                          <a:prstGeom prst="rect">
                            <a:avLst/>
                          </a:prstGeom>
                          <a:ln>
                            <a:noFill/>
                          </a:ln>
                        </wps:spPr>
                        <wps:txbx>
                          <w:txbxContent>
                            <w:p w:rsidR="00110810" w:rsidRDefault="000A7505">
                              <w:pPr>
                                <w:spacing w:after="160" w:line="259" w:lineRule="auto"/>
                                <w:ind w:left="0" w:firstLine="0"/>
                              </w:pPr>
                              <w:r>
                                <w:rPr>
                                  <w:rFonts w:ascii="Bradley Hand ITC" w:eastAsia="Bradley Hand ITC" w:hAnsi="Bradley Hand ITC" w:cs="Bradley Hand ITC"/>
                                  <w:color w:val="CC0485"/>
                                </w:rPr>
                                <w:t xml:space="preserve">            </w:t>
                              </w:r>
                            </w:p>
                          </w:txbxContent>
                        </wps:txbx>
                        <wps:bodyPr horzOverflow="overflow" vert="horz" lIns="0" tIns="0" rIns="0" bIns="0" rtlCol="0">
                          <a:noAutofit/>
                        </wps:bodyPr>
                      </wps:wsp>
                      <wps:wsp>
                        <wps:cNvPr id="15" name="Rectangle 15"/>
                        <wps:cNvSpPr/>
                        <wps:spPr>
                          <a:xfrm>
                            <a:off x="3287903" y="828491"/>
                            <a:ext cx="42900" cy="184416"/>
                          </a:xfrm>
                          <a:prstGeom prst="rect">
                            <a:avLst/>
                          </a:prstGeom>
                          <a:ln>
                            <a:noFill/>
                          </a:ln>
                        </wps:spPr>
                        <wps:txbx>
                          <w:txbxContent>
                            <w:p w:rsidR="00110810" w:rsidRDefault="000A7505">
                              <w:pPr>
                                <w:spacing w:after="160" w:line="259" w:lineRule="auto"/>
                                <w:ind w:left="0" w:firstLine="0"/>
                              </w:pPr>
                              <w:r>
                                <w:rPr>
                                  <w:rFonts w:ascii="Bradley Hand ITC" w:eastAsia="Bradley Hand ITC" w:hAnsi="Bradley Hand ITC" w:cs="Bradley Hand ITC"/>
                                  <w:color w:val="CC0485"/>
                                </w:rPr>
                                <w:t xml:space="preserve"> </w:t>
                              </w:r>
                            </w:p>
                          </w:txbxContent>
                        </wps:txbx>
                        <wps:bodyPr horzOverflow="overflow" vert="horz" lIns="0" tIns="0" rIns="0" bIns="0" rtlCol="0">
                          <a:noAutofit/>
                        </wps:bodyPr>
                      </wps:wsp>
                      <wps:wsp>
                        <wps:cNvPr id="2218" name="Shape 2218"/>
                        <wps:cNvSpPr/>
                        <wps:spPr>
                          <a:xfrm>
                            <a:off x="0" y="1175893"/>
                            <a:ext cx="6281674" cy="18288"/>
                          </a:xfrm>
                          <a:custGeom>
                            <a:avLst/>
                            <a:gdLst/>
                            <a:ahLst/>
                            <a:cxnLst/>
                            <a:rect l="0" t="0" r="0" b="0"/>
                            <a:pathLst>
                              <a:path w="6281674" h="18288">
                                <a:moveTo>
                                  <a:pt x="0" y="0"/>
                                </a:moveTo>
                                <a:lnTo>
                                  <a:pt x="6281674" y="0"/>
                                </a:lnTo>
                                <a:lnTo>
                                  <a:pt x="628167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4891151" y="0"/>
                            <a:ext cx="1371600" cy="1117600"/>
                          </a:xfrm>
                          <a:custGeom>
                            <a:avLst/>
                            <a:gdLst/>
                            <a:ahLst/>
                            <a:cxnLst/>
                            <a:rect l="0" t="0" r="0" b="0"/>
                            <a:pathLst>
                              <a:path w="1371600" h="1117600">
                                <a:moveTo>
                                  <a:pt x="0" y="1117600"/>
                                </a:moveTo>
                                <a:lnTo>
                                  <a:pt x="1371600" y="1117600"/>
                                </a:lnTo>
                                <a:lnTo>
                                  <a:pt x="1371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4" name="Rectangle 54"/>
                        <wps:cNvSpPr/>
                        <wps:spPr>
                          <a:xfrm>
                            <a:off x="4874641" y="82419"/>
                            <a:ext cx="50673" cy="184382"/>
                          </a:xfrm>
                          <a:prstGeom prst="rect">
                            <a:avLst/>
                          </a:prstGeom>
                          <a:ln>
                            <a:noFill/>
                          </a:ln>
                        </wps:spPr>
                        <wps:txbx>
                          <w:txbxContent>
                            <w:p w:rsidR="00110810" w:rsidRDefault="000A7505">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219" name="Shape 2219"/>
                        <wps:cNvSpPr/>
                        <wps:spPr>
                          <a:xfrm>
                            <a:off x="4988052" y="229589"/>
                            <a:ext cx="1178052" cy="837846"/>
                          </a:xfrm>
                          <a:custGeom>
                            <a:avLst/>
                            <a:gdLst/>
                            <a:ahLst/>
                            <a:cxnLst/>
                            <a:rect l="0" t="0" r="0" b="0"/>
                            <a:pathLst>
                              <a:path w="1178052" h="837846">
                                <a:moveTo>
                                  <a:pt x="0" y="0"/>
                                </a:moveTo>
                                <a:lnTo>
                                  <a:pt x="1178052" y="0"/>
                                </a:lnTo>
                                <a:lnTo>
                                  <a:pt x="1178052" y="837846"/>
                                </a:lnTo>
                                <a:lnTo>
                                  <a:pt x="0" y="837846"/>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7" name="Shape 57"/>
                        <wps:cNvSpPr/>
                        <wps:spPr>
                          <a:xfrm>
                            <a:off x="4987989" y="229589"/>
                            <a:ext cx="1178179" cy="0"/>
                          </a:xfrm>
                          <a:custGeom>
                            <a:avLst/>
                            <a:gdLst/>
                            <a:ahLst/>
                            <a:cxnLst/>
                            <a:rect l="0" t="0" r="0" b="0"/>
                            <a:pathLst>
                              <a:path w="1178179">
                                <a:moveTo>
                                  <a:pt x="1178179" y="0"/>
                                </a:moveTo>
                                <a:lnTo>
                                  <a:pt x="0" y="0"/>
                                </a:lnTo>
                              </a:path>
                            </a:pathLst>
                          </a:custGeom>
                          <a:ln w="6635"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029" name="Picture 2029"/>
                          <pic:cNvPicPr/>
                        </pic:nvPicPr>
                        <pic:blipFill>
                          <a:blip r:embed="rId6"/>
                          <a:stretch>
                            <a:fillRect/>
                          </a:stretch>
                        </pic:blipFill>
                        <pic:spPr>
                          <a:xfrm>
                            <a:off x="4983988" y="262763"/>
                            <a:ext cx="1182624" cy="804672"/>
                          </a:xfrm>
                          <a:prstGeom prst="rect">
                            <a:avLst/>
                          </a:prstGeom>
                        </pic:spPr>
                      </pic:pic>
                    </wpg:wgp>
                  </a:graphicData>
                </a:graphic>
              </wp:inline>
            </w:drawing>
          </mc:Choice>
          <mc:Fallback xmlns:a="http://schemas.openxmlformats.org/drawingml/2006/main">
            <w:pict>
              <v:group id="Group 1488" style="width:494.62pt;height:94.03pt;mso-position-horizontal-relative:char;mso-position-vertical-relative:line" coordsize="62816,11941">
                <v:rect id="Rectangle 6" style="position:absolute;width:9045;height:1789;left:182;top:2264;" filled="f" stroked="f">
                  <v:textbox inset="0,0,0,0">
                    <w:txbxContent>
                      <w:p>
                        <w:pPr>
                          <w:spacing w:before="0" w:after="160" w:line="259" w:lineRule="auto"/>
                          <w:ind w:left="0" w:firstLine="0"/>
                        </w:pPr>
                        <w:r>
                          <w:rPr>
                            <w:rFonts w:cs="Trebuchet MS" w:hAnsi="Trebuchet MS" w:eastAsia="Trebuchet MS" w:ascii="Trebuchet MS"/>
                            <w:b w:val="1"/>
                            <w:color w:val="cc0485"/>
                            <w:sz w:val="22"/>
                          </w:rPr>
                          <w:t xml:space="preserve">Club  der  </w:t>
                        </w:r>
                      </w:p>
                    </w:txbxContent>
                  </v:textbox>
                </v:rect>
                <v:rect id="Rectangle 7" style="position:absolute;width:561;height:1789;left:6982;top:2264;" filled="f" stroked="f">
                  <v:textbox inset="0,0,0,0">
                    <w:txbxContent>
                      <w:p>
                        <w:pPr>
                          <w:spacing w:before="0" w:after="160" w:line="259" w:lineRule="auto"/>
                          <w:ind w:left="0" w:firstLine="0"/>
                        </w:pPr>
                        <w:r>
                          <w:rPr>
                            <w:rFonts w:cs="Trebuchet MS" w:hAnsi="Trebuchet MS" w:eastAsia="Trebuchet MS" w:ascii="Trebuchet MS"/>
                            <w:b w:val="1"/>
                            <w:color w:val="cc0485"/>
                            <w:sz w:val="22"/>
                          </w:rPr>
                          <w:t xml:space="preserve"> </w:t>
                        </w:r>
                      </w:p>
                    </w:txbxContent>
                  </v:textbox>
                </v:rect>
                <v:rect id="Rectangle 8" style="position:absolute;width:475;height:2044;left:9192;top:2319;" filled="f" stroked="f">
                  <v:textbox inset="0,0,0,0">
                    <w:txbxContent>
                      <w:p>
                        <w:pPr>
                          <w:spacing w:before="0" w:after="160" w:line="259" w:lineRule="auto"/>
                          <w:ind w:left="0" w:firstLine="0"/>
                        </w:pPr>
                        <w:r>
                          <w:rPr>
                            <w:rFonts w:cs="Bradley Hand ITC" w:hAnsi="Bradley Hand ITC" w:eastAsia="Bradley Hand ITC" w:ascii="Bradley Hand ITC"/>
                            <w:color w:val="cc0485"/>
                            <w:sz w:val="22"/>
                          </w:rPr>
                          <w:t xml:space="preserve"> </w:t>
                        </w:r>
                      </w:p>
                    </w:txbxContent>
                  </v:textbox>
                </v:rect>
                <v:rect id="Rectangle 9" style="position:absolute;width:38958;height:2275;left:182;top:3964;" filled="f" stroked="f">
                  <v:textbox inset="0,0,0,0">
                    <w:txbxContent>
                      <w:p>
                        <w:pPr>
                          <w:spacing w:before="0" w:after="160" w:line="259" w:lineRule="auto"/>
                          <w:ind w:left="0" w:firstLine="0"/>
                        </w:pPr>
                        <w:r>
                          <w:rPr>
                            <w:rFonts w:cs="Trebuchet MS" w:hAnsi="Trebuchet MS" w:eastAsia="Trebuchet MS" w:ascii="Trebuchet MS"/>
                            <w:b w:val="1"/>
                            <w:color w:val="cc0485"/>
                            <w:sz w:val="28"/>
                          </w:rPr>
                          <w:t xml:space="preserve">Wanderfreunde  Rödermark   e.V.  </w:t>
                        </w:r>
                      </w:p>
                    </w:txbxContent>
                  </v:textbox>
                </v:rect>
                <v:rect id="Rectangle 10" style="position:absolute;width:713;height:2275;left:29465;top:3964;" filled="f" stroked="f">
                  <v:textbox inset="0,0,0,0">
                    <w:txbxContent>
                      <w:p>
                        <w:pPr>
                          <w:spacing w:before="0" w:after="160" w:line="259" w:lineRule="auto"/>
                          <w:ind w:left="0" w:firstLine="0"/>
                        </w:pPr>
                        <w:r>
                          <w:rPr>
                            <w:rFonts w:cs="Trebuchet MS" w:hAnsi="Trebuchet MS" w:eastAsia="Trebuchet MS" w:ascii="Trebuchet MS"/>
                            <w:b w:val="1"/>
                            <w:color w:val="cc0485"/>
                            <w:sz w:val="28"/>
                          </w:rPr>
                          <w:t xml:space="preserve"> </w:t>
                        </w:r>
                      </w:p>
                    </w:txbxContent>
                  </v:textbox>
                </v:rect>
                <v:rect id="Rectangle 11" style="position:absolute;width:34459;height:1789;left:182;top:6272;" filled="f" stroked="f">
                  <v:textbox inset="0,0,0,0">
                    <w:txbxContent>
                      <w:p>
                        <w:pPr>
                          <w:spacing w:before="0" w:after="160" w:line="259" w:lineRule="auto"/>
                          <w:ind w:left="0" w:firstLine="0"/>
                        </w:pPr>
                        <w:r>
                          <w:rPr>
                            <w:rFonts w:cs="Trebuchet MS" w:hAnsi="Trebuchet MS" w:eastAsia="Trebuchet MS" w:ascii="Trebuchet MS"/>
                            <w:b w:val="1"/>
                            <w:color w:val="cc0485"/>
                            <w:sz w:val="22"/>
                          </w:rPr>
                          <w:t xml:space="preserve">Interessengemeinschaft  für  Wandern, </w:t>
                        </w:r>
                      </w:p>
                    </w:txbxContent>
                  </v:textbox>
                </v:rect>
                <v:rect id="Rectangle 12" style="position:absolute;width:561;height:1789;left:26097;top:6272;" filled="f" stroked="f">
                  <v:textbox inset="0,0,0,0">
                    <w:txbxContent>
                      <w:p>
                        <w:pPr>
                          <w:spacing w:before="0" w:after="160" w:line="259" w:lineRule="auto"/>
                          <w:ind w:left="0" w:firstLine="0"/>
                        </w:pPr>
                        <w:r>
                          <w:rPr>
                            <w:rFonts w:cs="Trebuchet MS" w:hAnsi="Trebuchet MS" w:eastAsia="Trebuchet MS" w:ascii="Trebuchet MS"/>
                            <w:b w:val="1"/>
                            <w:color w:val="cc0485"/>
                            <w:sz w:val="22"/>
                          </w:rPr>
                          <w:t xml:space="preserve"> </w:t>
                        </w:r>
                      </w:p>
                    </w:txbxContent>
                  </v:textbox>
                </v:rect>
                <v:rect id="Rectangle 13" style="position:absolute;width:38289;height:1789;left:182;top:8134;" filled="f" stroked="f">
                  <v:textbox inset="0,0,0,0">
                    <w:txbxContent>
                      <w:p>
                        <w:pPr>
                          <w:spacing w:before="0" w:after="160" w:line="259" w:lineRule="auto"/>
                          <w:ind w:left="0" w:firstLine="0"/>
                        </w:pPr>
                        <w:r>
                          <w:rPr>
                            <w:rFonts w:cs="Trebuchet MS" w:hAnsi="Trebuchet MS" w:eastAsia="Trebuchet MS" w:ascii="Trebuchet MS"/>
                            <w:b w:val="1"/>
                            <w:color w:val="cc0485"/>
                            <w:sz w:val="22"/>
                          </w:rPr>
                          <w:t xml:space="preserve">sportliche und gesellschaftliche  Aktivitäten</w:t>
                        </w:r>
                      </w:p>
                    </w:txbxContent>
                  </v:textbox>
                </v:rect>
                <v:rect id="Rectangle 14" style="position:absolute;width:5169;height:1844;left:28992;top:8284;" filled="f" stroked="f">
                  <v:textbox inset="0,0,0,0">
                    <w:txbxContent>
                      <w:p>
                        <w:pPr>
                          <w:spacing w:before="0" w:after="160" w:line="259" w:lineRule="auto"/>
                          <w:ind w:left="0" w:firstLine="0"/>
                        </w:pPr>
                        <w:r>
                          <w:rPr>
                            <w:rFonts w:cs="Bradley Hand ITC" w:hAnsi="Bradley Hand ITC" w:eastAsia="Bradley Hand ITC" w:ascii="Bradley Hand ITC"/>
                            <w:color w:val="cc0485"/>
                          </w:rPr>
                          <w:t xml:space="preserve">            </w:t>
                        </w:r>
                      </w:p>
                    </w:txbxContent>
                  </v:textbox>
                </v:rect>
                <v:rect id="Rectangle 15" style="position:absolute;width:429;height:1844;left:32879;top:8284;" filled="f" stroked="f">
                  <v:textbox inset="0,0,0,0">
                    <w:txbxContent>
                      <w:p>
                        <w:pPr>
                          <w:spacing w:before="0" w:after="160" w:line="259" w:lineRule="auto"/>
                          <w:ind w:left="0" w:firstLine="0"/>
                        </w:pPr>
                        <w:r>
                          <w:rPr>
                            <w:rFonts w:cs="Bradley Hand ITC" w:hAnsi="Bradley Hand ITC" w:eastAsia="Bradley Hand ITC" w:ascii="Bradley Hand ITC"/>
                            <w:color w:val="cc0485"/>
                          </w:rPr>
                          <w:t xml:space="preserve"> </w:t>
                        </w:r>
                      </w:p>
                    </w:txbxContent>
                  </v:textbox>
                </v:rect>
                <v:shape id="Shape 2220" style="position:absolute;width:62816;height:182;left:0;top:11758;" coordsize="6281674,18288" path="m0,0l6281674,0l6281674,18288l0,18288l0,0">
                  <v:stroke weight="0pt" endcap="flat" joinstyle="miter" miterlimit="10" on="false" color="#000000" opacity="0"/>
                  <v:fill on="true" color="#000000"/>
                </v:shape>
                <v:shape id="Shape 52" style="position:absolute;width:13716;height:11176;left:48911;top:0;" coordsize="1371600,1117600" path="m0,1117600l1371600,1117600l1371600,0l0,0x">
                  <v:stroke weight="0.75pt" endcap="round" joinstyle="miter" miterlimit="10" on="true" color="#000000"/>
                  <v:fill on="false" color="#000000" opacity="0"/>
                </v:shape>
                <v:rect id="Rectangle 54" style="position:absolute;width:506;height:1843;left:48746;top:824;"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shape id="Shape 2221" style="position:absolute;width:11780;height:8378;left:49880;top:2295;" coordsize="1178052,837846" path="m0,0l1178052,0l1178052,837846l0,837846l0,0">
                  <v:stroke weight="0pt" endcap="round" joinstyle="miter" miterlimit="10" on="false" color="#000000" opacity="0"/>
                  <v:fill on="true" color="#ffffff"/>
                </v:shape>
                <v:shape id="Shape 57" style="position:absolute;width:11781;height:0;left:49879;top:2295;" coordsize="1178179,0" path="m1178179,0l0,0">
                  <v:stroke weight="0.522442pt" endcap="round" joinstyle="miter" miterlimit="10" on="true" color="#000000"/>
                  <v:fill on="false" color="#000000" opacity="0"/>
                </v:shape>
                <v:shape id="Picture 2029" style="position:absolute;width:11826;height:8046;left:49839;top:2627;" filled="f">
                  <v:imagedata r:id="rId7"/>
                </v:shape>
              </v:group>
            </w:pict>
          </mc:Fallback>
        </mc:AlternateContent>
      </w:r>
      <w:r>
        <w:rPr>
          <w:rFonts w:ascii="Bradley Hand ITC" w:eastAsia="Bradley Hand ITC" w:hAnsi="Bradley Hand ITC" w:cs="Bradley Hand ITC"/>
          <w:color w:val="CC0485"/>
        </w:rPr>
        <w:t xml:space="preserve"> </w:t>
      </w:r>
    </w:p>
    <w:p w:rsidR="00110810" w:rsidRDefault="000A7505">
      <w:pPr>
        <w:spacing w:after="0" w:line="259" w:lineRule="auto"/>
        <w:ind w:left="0" w:firstLine="0"/>
      </w:pPr>
      <w:r>
        <w:rPr>
          <w:sz w:val="16"/>
        </w:rPr>
        <w:t xml:space="preserve"> </w:t>
      </w:r>
    </w:p>
    <w:p w:rsidR="00110810" w:rsidRDefault="000A7505">
      <w:pPr>
        <w:spacing w:after="29" w:line="259" w:lineRule="auto"/>
        <w:ind w:left="-5"/>
      </w:pPr>
      <w:r>
        <w:rPr>
          <w:sz w:val="18"/>
        </w:rPr>
        <w:t>Ge</w:t>
      </w:r>
      <w:r w:rsidR="004253CE">
        <w:rPr>
          <w:sz w:val="18"/>
        </w:rPr>
        <w:t>schäftsstelle: Bettina Brugger – Rathenaustraße 12</w:t>
      </w:r>
      <w:r>
        <w:rPr>
          <w:sz w:val="18"/>
        </w:rPr>
        <w:t xml:space="preserve"> – 63322 R</w:t>
      </w:r>
      <w:r w:rsidR="004253CE">
        <w:rPr>
          <w:sz w:val="18"/>
        </w:rPr>
        <w:t>ödermark – Tel.: 06074 / 215 5412 – 0176</w:t>
      </w:r>
      <w:r>
        <w:rPr>
          <w:sz w:val="18"/>
        </w:rPr>
        <w:t xml:space="preserve"> / </w:t>
      </w:r>
      <w:r w:rsidR="004253CE">
        <w:rPr>
          <w:sz w:val="18"/>
        </w:rPr>
        <w:t>724 00946</w:t>
      </w:r>
      <w:r>
        <w:rPr>
          <w:sz w:val="18"/>
        </w:rPr>
        <w:t xml:space="preserve"> </w:t>
      </w:r>
    </w:p>
    <w:p w:rsidR="00110810" w:rsidRDefault="000A7505">
      <w:pPr>
        <w:spacing w:after="58" w:line="259" w:lineRule="auto"/>
        <w:ind w:left="0" w:firstLine="0"/>
      </w:pPr>
      <w:r>
        <w:t xml:space="preserve"> </w:t>
      </w:r>
    </w:p>
    <w:p w:rsidR="00110810" w:rsidRDefault="000A7505">
      <w:pPr>
        <w:spacing w:after="9" w:line="259" w:lineRule="auto"/>
        <w:ind w:left="0" w:firstLine="0"/>
      </w:pPr>
      <w:r>
        <w:rPr>
          <w:rFonts w:ascii="Times New Roman" w:eastAsia="Times New Roman" w:hAnsi="Times New Roman" w:cs="Times New Roman"/>
          <w:sz w:val="24"/>
        </w:rPr>
        <w:t xml:space="preserve"> </w:t>
      </w:r>
    </w:p>
    <w:p w:rsidR="00110810" w:rsidRDefault="000A7505">
      <w:pPr>
        <w:pStyle w:val="berschrift1"/>
      </w:pPr>
      <w:r>
        <w:t xml:space="preserve">Aufnahmeantrag </w:t>
      </w:r>
    </w:p>
    <w:p w:rsidR="00110810" w:rsidRDefault="000A7505">
      <w:pPr>
        <w:spacing w:after="0" w:line="259" w:lineRule="auto"/>
        <w:ind w:left="0" w:firstLine="0"/>
      </w:pPr>
      <w:r>
        <w:rPr>
          <w:rFonts w:ascii="Times New Roman" w:eastAsia="Times New Roman" w:hAnsi="Times New Roman" w:cs="Times New Roman"/>
          <w:sz w:val="28"/>
        </w:rPr>
        <w:t xml:space="preserve"> </w:t>
      </w:r>
    </w:p>
    <w:p w:rsidR="00110810" w:rsidRDefault="000A7505">
      <w:pPr>
        <w:spacing w:after="28"/>
        <w:ind w:left="-5" w:right="392"/>
      </w:pPr>
      <w:r>
        <w:t xml:space="preserve">Hiermit beantrage ich die Mitgliedschaft im  </w:t>
      </w:r>
    </w:p>
    <w:p w:rsidR="00110810" w:rsidRDefault="000A7505">
      <w:pPr>
        <w:spacing w:after="76" w:line="259" w:lineRule="auto"/>
        <w:ind w:left="-5"/>
      </w:pPr>
      <w:r>
        <w:rPr>
          <w:b/>
          <w:sz w:val="24"/>
        </w:rPr>
        <w:t>Club der WANDERFREUNDE RÖDERMARK e.V.</w:t>
      </w:r>
      <w:r>
        <w:rPr>
          <w:b/>
        </w:rPr>
        <w:t xml:space="preserve"> </w:t>
      </w:r>
    </w:p>
    <w:p w:rsidR="00110810" w:rsidRDefault="000A7505">
      <w:pPr>
        <w:ind w:left="-5" w:right="392"/>
      </w:pPr>
      <w:r>
        <w:t>Mit meinem Beitritt erkläre ich mich mit d</w:t>
      </w:r>
      <w:r w:rsidR="00E44201">
        <w:t xml:space="preserve">er Vereinssatzung vom </w:t>
      </w:r>
      <w:proofErr w:type="gramStart"/>
      <w:r w:rsidR="00E44201">
        <w:t>27.04</w:t>
      </w:r>
      <w:r w:rsidR="004253CE">
        <w:t>.2018</w:t>
      </w:r>
      <w:r>
        <w:t xml:space="preserve">  einverstanden</w:t>
      </w:r>
      <w:proofErr w:type="gramEnd"/>
      <w:r>
        <w:t xml:space="preserve">. </w:t>
      </w:r>
    </w:p>
    <w:p w:rsidR="00110810" w:rsidRDefault="000A7505">
      <w:pPr>
        <w:ind w:left="-5" w:right="392"/>
      </w:pPr>
      <w:r>
        <w:t xml:space="preserve">Mit der Speicherung, Übermittlung und der Verarbeitung meiner personenbezogenen Daten für Vereinszwecke, gemäß den Bestimmungen des Datenschutzes, bin ich einverstanden. Ich habe jederzeit die Möglichkeit, Auskunft über meine Daten zu erhalten. Den Jahresbeitrag werde ich jederzeit termingerecht nachkommen. </w:t>
      </w:r>
    </w:p>
    <w:p w:rsidR="00110810" w:rsidRDefault="000A7505">
      <w:pPr>
        <w:spacing w:after="21" w:line="259" w:lineRule="auto"/>
        <w:ind w:left="0" w:firstLine="0"/>
      </w:pPr>
      <w:r>
        <w:t xml:space="preserve"> </w:t>
      </w:r>
    </w:p>
    <w:p w:rsidR="00110810" w:rsidRDefault="000A7505">
      <w:pPr>
        <w:spacing w:after="0" w:line="259" w:lineRule="auto"/>
        <w:ind w:left="-5"/>
      </w:pPr>
      <w:r>
        <w:rPr>
          <w:b/>
          <w:sz w:val="24"/>
        </w:rPr>
        <w:t>Jahresbeiträge:</w:t>
      </w:r>
      <w:r>
        <w:rPr>
          <w:b/>
        </w:rPr>
        <w:t xml:space="preserve">  </w:t>
      </w:r>
    </w:p>
    <w:tbl>
      <w:tblPr>
        <w:tblStyle w:val="TableGrid"/>
        <w:tblW w:w="8412" w:type="dxa"/>
        <w:tblInd w:w="0" w:type="dxa"/>
        <w:tblCellMar>
          <w:top w:w="27" w:type="dxa"/>
        </w:tblCellMar>
        <w:tblLook w:val="04A0" w:firstRow="1" w:lastRow="0" w:firstColumn="1" w:lastColumn="0" w:noHBand="0" w:noVBand="1"/>
      </w:tblPr>
      <w:tblGrid>
        <w:gridCol w:w="4537"/>
        <w:gridCol w:w="3875"/>
      </w:tblGrid>
      <w:tr w:rsidR="00110810">
        <w:trPr>
          <w:trHeight w:val="250"/>
        </w:trPr>
        <w:tc>
          <w:tcPr>
            <w:tcW w:w="4537" w:type="dxa"/>
            <w:tcBorders>
              <w:top w:val="nil"/>
              <w:left w:val="nil"/>
              <w:bottom w:val="nil"/>
              <w:right w:val="nil"/>
            </w:tcBorders>
          </w:tcPr>
          <w:p w:rsidR="00110810" w:rsidRDefault="000A7505">
            <w:pPr>
              <w:spacing w:after="0" w:line="259" w:lineRule="auto"/>
              <w:ind w:left="284" w:firstLine="0"/>
            </w:pPr>
            <w:r>
              <w:rPr>
                <w:sz w:val="24"/>
              </w:rPr>
              <w:t>□</w:t>
            </w:r>
            <w:r>
              <w:rPr>
                <w:rFonts w:ascii="Arial" w:eastAsia="Arial" w:hAnsi="Arial" w:cs="Arial"/>
                <w:sz w:val="24"/>
              </w:rPr>
              <w:t xml:space="preserve"> </w:t>
            </w:r>
            <w:r>
              <w:t xml:space="preserve">Ordentliche Mitglieder </w:t>
            </w:r>
          </w:p>
        </w:tc>
        <w:tc>
          <w:tcPr>
            <w:tcW w:w="3875" w:type="dxa"/>
            <w:tcBorders>
              <w:top w:val="nil"/>
              <w:left w:val="nil"/>
              <w:bottom w:val="nil"/>
              <w:right w:val="nil"/>
            </w:tcBorders>
          </w:tcPr>
          <w:p w:rsidR="00110810" w:rsidRDefault="000A7505">
            <w:pPr>
              <w:spacing w:after="0" w:line="259" w:lineRule="auto"/>
              <w:ind w:left="0" w:firstLine="0"/>
            </w:pPr>
            <w:r>
              <w:t xml:space="preserve">48,-- € </w:t>
            </w:r>
          </w:p>
        </w:tc>
      </w:tr>
      <w:tr w:rsidR="00110810">
        <w:trPr>
          <w:trHeight w:val="1078"/>
        </w:trPr>
        <w:tc>
          <w:tcPr>
            <w:tcW w:w="4537" w:type="dxa"/>
            <w:tcBorders>
              <w:top w:val="nil"/>
              <w:left w:val="nil"/>
              <w:bottom w:val="nil"/>
              <w:right w:val="nil"/>
            </w:tcBorders>
          </w:tcPr>
          <w:p w:rsidR="00110810" w:rsidRDefault="000A7505">
            <w:pPr>
              <w:spacing w:after="0" w:line="259" w:lineRule="auto"/>
              <w:ind w:left="284" w:firstLine="0"/>
            </w:pPr>
            <w:r>
              <w:rPr>
                <w:sz w:val="24"/>
              </w:rPr>
              <w:t>□</w:t>
            </w:r>
            <w:r>
              <w:rPr>
                <w:rFonts w:ascii="Arial" w:eastAsia="Arial" w:hAnsi="Arial" w:cs="Arial"/>
                <w:sz w:val="24"/>
              </w:rPr>
              <w:t xml:space="preserve"> </w:t>
            </w:r>
            <w:r>
              <w:t xml:space="preserve">Halbe Mitglieder   </w:t>
            </w:r>
          </w:p>
          <w:p w:rsidR="00110810" w:rsidRDefault="000A7505">
            <w:pPr>
              <w:spacing w:after="0" w:line="259" w:lineRule="auto"/>
              <w:ind w:left="93" w:firstLine="0"/>
              <w:jc w:val="center"/>
            </w:pPr>
            <w:r>
              <w:t xml:space="preserve">Passive Mitglieder / Fördermitglieder </w:t>
            </w:r>
          </w:p>
          <w:p w:rsidR="00110810" w:rsidRDefault="000A7505">
            <w:pPr>
              <w:spacing w:after="19" w:line="259" w:lineRule="auto"/>
              <w:ind w:left="0" w:firstLine="0"/>
            </w:pPr>
            <w:r>
              <w:t xml:space="preserve"> </w:t>
            </w:r>
          </w:p>
          <w:p w:rsidR="00110810" w:rsidRDefault="000A7505">
            <w:pPr>
              <w:spacing w:after="0" w:line="259" w:lineRule="auto"/>
              <w:ind w:left="0" w:firstLine="0"/>
            </w:pPr>
            <w:r>
              <w:rPr>
                <w:b/>
                <w:sz w:val="24"/>
              </w:rPr>
              <w:t xml:space="preserve">Wanderbeitrag: </w:t>
            </w:r>
          </w:p>
        </w:tc>
        <w:tc>
          <w:tcPr>
            <w:tcW w:w="3875" w:type="dxa"/>
            <w:tcBorders>
              <w:top w:val="nil"/>
              <w:left w:val="nil"/>
              <w:bottom w:val="nil"/>
              <w:right w:val="nil"/>
            </w:tcBorders>
          </w:tcPr>
          <w:p w:rsidR="00110810" w:rsidRDefault="000A7505">
            <w:pPr>
              <w:spacing w:after="0" w:line="259" w:lineRule="auto"/>
              <w:ind w:left="0" w:firstLine="0"/>
              <w:jc w:val="both"/>
            </w:pPr>
            <w:r>
              <w:t xml:space="preserve">24,-- €      zusätzlich 3,-- € pro Wanderung </w:t>
            </w:r>
          </w:p>
        </w:tc>
      </w:tr>
      <w:tr w:rsidR="00110810">
        <w:trPr>
          <w:trHeight w:val="344"/>
        </w:trPr>
        <w:tc>
          <w:tcPr>
            <w:tcW w:w="4537" w:type="dxa"/>
            <w:tcBorders>
              <w:top w:val="nil"/>
              <w:left w:val="nil"/>
              <w:bottom w:val="nil"/>
              <w:right w:val="nil"/>
            </w:tcBorders>
          </w:tcPr>
          <w:p w:rsidR="00110810" w:rsidRDefault="000A7505">
            <w:pPr>
              <w:spacing w:after="0" w:line="259" w:lineRule="auto"/>
              <w:ind w:left="360" w:firstLine="0"/>
            </w:pPr>
            <w:r>
              <w:rPr>
                <w:sz w:val="24"/>
              </w:rPr>
              <w:t>□</w:t>
            </w:r>
            <w:r>
              <w:rPr>
                <w:rFonts w:ascii="Arial" w:eastAsia="Arial" w:hAnsi="Arial" w:cs="Arial"/>
                <w:sz w:val="24"/>
              </w:rPr>
              <w:t xml:space="preserve"> </w:t>
            </w:r>
            <w:r>
              <w:t xml:space="preserve">Gastwanderer Erwachsene </w:t>
            </w:r>
          </w:p>
        </w:tc>
        <w:tc>
          <w:tcPr>
            <w:tcW w:w="3875" w:type="dxa"/>
            <w:tcBorders>
              <w:top w:val="nil"/>
              <w:left w:val="nil"/>
              <w:bottom w:val="nil"/>
              <w:right w:val="nil"/>
            </w:tcBorders>
          </w:tcPr>
          <w:p w:rsidR="00110810" w:rsidRDefault="000A7505">
            <w:pPr>
              <w:spacing w:after="0" w:line="259" w:lineRule="auto"/>
              <w:ind w:left="0" w:firstLine="0"/>
            </w:pPr>
            <w:r>
              <w:rPr>
                <w:sz w:val="24"/>
              </w:rPr>
              <w:t xml:space="preserve"> </w:t>
            </w:r>
            <w:r>
              <w:t xml:space="preserve">5,-- €      pro Wanderung </w:t>
            </w:r>
          </w:p>
        </w:tc>
      </w:tr>
      <w:tr w:rsidR="00110810">
        <w:trPr>
          <w:trHeight w:val="251"/>
        </w:trPr>
        <w:tc>
          <w:tcPr>
            <w:tcW w:w="4537" w:type="dxa"/>
            <w:tcBorders>
              <w:top w:val="nil"/>
              <w:left w:val="nil"/>
              <w:bottom w:val="nil"/>
              <w:right w:val="nil"/>
            </w:tcBorders>
          </w:tcPr>
          <w:p w:rsidR="00110810" w:rsidRDefault="000A7505">
            <w:pPr>
              <w:spacing w:after="0" w:line="259" w:lineRule="auto"/>
              <w:ind w:left="360" w:firstLine="0"/>
            </w:pPr>
            <w:r>
              <w:rPr>
                <w:sz w:val="24"/>
              </w:rPr>
              <w:t>□</w:t>
            </w:r>
            <w:r>
              <w:rPr>
                <w:rFonts w:ascii="Arial" w:eastAsia="Arial" w:hAnsi="Arial" w:cs="Arial"/>
                <w:sz w:val="24"/>
              </w:rPr>
              <w:t xml:space="preserve"> </w:t>
            </w:r>
            <w:r>
              <w:t xml:space="preserve">Jugendliche bis 18 Jahren </w:t>
            </w:r>
          </w:p>
        </w:tc>
        <w:tc>
          <w:tcPr>
            <w:tcW w:w="3875" w:type="dxa"/>
            <w:tcBorders>
              <w:top w:val="nil"/>
              <w:left w:val="nil"/>
              <w:bottom w:val="nil"/>
              <w:right w:val="nil"/>
            </w:tcBorders>
          </w:tcPr>
          <w:p w:rsidR="00110810" w:rsidRDefault="000A7505">
            <w:pPr>
              <w:spacing w:after="0" w:line="259" w:lineRule="auto"/>
              <w:ind w:left="0" w:firstLine="0"/>
            </w:pPr>
            <w:r>
              <w:t xml:space="preserve"> 2,-- €      pro Wanderung </w:t>
            </w:r>
          </w:p>
        </w:tc>
      </w:tr>
    </w:tbl>
    <w:p w:rsidR="004253CE" w:rsidRDefault="000A7505" w:rsidP="004253CE">
      <w:pPr>
        <w:spacing w:after="0" w:line="259" w:lineRule="auto"/>
        <w:ind w:left="720" w:firstLine="0"/>
      </w:pPr>
      <w:r>
        <w:t xml:space="preserve"> </w:t>
      </w:r>
    </w:p>
    <w:p w:rsidR="00110810" w:rsidRDefault="000A7505" w:rsidP="004253CE">
      <w:pPr>
        <w:spacing w:after="0" w:line="259" w:lineRule="auto"/>
      </w:pPr>
      <w:r>
        <w:t xml:space="preserve">Der Jahresbeitrag für das laufende Jahr wird jeweils bis Ende Januar fällig.  </w:t>
      </w:r>
    </w:p>
    <w:p w:rsidR="00110810" w:rsidRDefault="000A7505" w:rsidP="004253CE">
      <w:pPr>
        <w:spacing w:after="0" w:line="259" w:lineRule="auto"/>
        <w:ind w:left="0" w:firstLine="0"/>
      </w:pPr>
      <w:r>
        <w:t xml:space="preserve">Die Mitgliedschaft kann entsprechend der Satzung jeweils zum Quartalsende unter Einhaltung einer Kündigungsfrist von 3 Monaten in schriftlicher Form erfolgen. </w:t>
      </w:r>
    </w:p>
    <w:p w:rsidR="00110810" w:rsidRDefault="000A7505">
      <w:pPr>
        <w:spacing w:after="0" w:line="259" w:lineRule="auto"/>
        <w:ind w:left="0" w:firstLine="0"/>
      </w:pPr>
      <w:r>
        <w:t xml:space="preserve"> </w:t>
      </w:r>
    </w:p>
    <w:p w:rsidR="00110810" w:rsidRDefault="000A7505">
      <w:pPr>
        <w:spacing w:after="0" w:line="259" w:lineRule="auto"/>
        <w:ind w:left="0" w:firstLine="0"/>
      </w:pPr>
      <w:r>
        <w:t xml:space="preserve"> </w:t>
      </w:r>
    </w:p>
    <w:p w:rsidR="00110810" w:rsidRDefault="000A7505">
      <w:pPr>
        <w:tabs>
          <w:tab w:val="center" w:pos="5208"/>
        </w:tabs>
        <w:spacing w:after="3" w:line="259" w:lineRule="auto"/>
        <w:ind w:left="-15" w:firstLine="0"/>
      </w:pPr>
      <w:r>
        <w:rPr>
          <w:sz w:val="18"/>
        </w:rPr>
        <w:t xml:space="preserve">Name:  </w:t>
      </w:r>
      <w:r>
        <w:rPr>
          <w:sz w:val="18"/>
        </w:rPr>
        <w:tab/>
        <w:t xml:space="preserve">Vorname:  </w:t>
      </w:r>
    </w:p>
    <w:p w:rsidR="00110810" w:rsidRDefault="000A7505">
      <w:pPr>
        <w:ind w:left="-5" w:right="392"/>
      </w:pPr>
      <w:r>
        <w:t xml:space="preserve">_______________________________________________________________________________________ </w:t>
      </w:r>
    </w:p>
    <w:p w:rsidR="00110810" w:rsidRDefault="000A7505">
      <w:pPr>
        <w:spacing w:after="0" w:line="259" w:lineRule="auto"/>
        <w:ind w:left="0" w:firstLine="0"/>
      </w:pPr>
      <w:r>
        <w:t xml:space="preserve"> </w:t>
      </w:r>
    </w:p>
    <w:p w:rsidR="00110810" w:rsidRDefault="000A7505">
      <w:pPr>
        <w:tabs>
          <w:tab w:val="center" w:pos="5409"/>
        </w:tabs>
        <w:spacing w:after="3" w:line="259" w:lineRule="auto"/>
        <w:ind w:left="-15" w:firstLine="0"/>
      </w:pPr>
      <w:r>
        <w:rPr>
          <w:sz w:val="18"/>
        </w:rPr>
        <w:t xml:space="preserve">Straße u. Nr.  </w:t>
      </w:r>
      <w:r>
        <w:rPr>
          <w:sz w:val="18"/>
        </w:rPr>
        <w:tab/>
        <w:t xml:space="preserve">PLZ / Wohnort  </w:t>
      </w:r>
    </w:p>
    <w:p w:rsidR="00110810" w:rsidRDefault="000A7505">
      <w:pPr>
        <w:ind w:left="-5" w:right="392"/>
      </w:pPr>
      <w:r>
        <w:t xml:space="preserve">_______________________________________________________________________________________ </w:t>
      </w:r>
    </w:p>
    <w:p w:rsidR="00110810" w:rsidRDefault="000A7505">
      <w:pPr>
        <w:spacing w:after="0" w:line="259" w:lineRule="auto"/>
        <w:ind w:left="0" w:firstLine="0"/>
      </w:pPr>
      <w:r>
        <w:rPr>
          <w:sz w:val="18"/>
        </w:rPr>
        <w:t xml:space="preserve"> </w:t>
      </w:r>
    </w:p>
    <w:p w:rsidR="00110810" w:rsidRDefault="000A7505">
      <w:pPr>
        <w:tabs>
          <w:tab w:val="center" w:pos="5437"/>
        </w:tabs>
        <w:spacing w:after="3" w:line="259" w:lineRule="auto"/>
        <w:ind w:left="-15" w:firstLine="0"/>
      </w:pPr>
      <w:r>
        <w:rPr>
          <w:sz w:val="18"/>
        </w:rPr>
        <w:t xml:space="preserve">Geburtsdatum: </w:t>
      </w:r>
      <w:r>
        <w:rPr>
          <w:sz w:val="18"/>
        </w:rPr>
        <w:tab/>
        <w:t xml:space="preserve">Eintrittsdatum:  </w:t>
      </w:r>
    </w:p>
    <w:p w:rsidR="00110810" w:rsidRDefault="000A7505">
      <w:pPr>
        <w:spacing w:after="3" w:line="259" w:lineRule="auto"/>
        <w:ind w:left="-5"/>
      </w:pPr>
      <w:r>
        <w:rPr>
          <w:sz w:val="18"/>
        </w:rPr>
        <w:t xml:space="preserve">_________________________________________________________________________________________________ </w:t>
      </w:r>
    </w:p>
    <w:p w:rsidR="00110810" w:rsidRDefault="000A7505">
      <w:pPr>
        <w:spacing w:after="0" w:line="259" w:lineRule="auto"/>
        <w:ind w:left="0" w:firstLine="0"/>
      </w:pPr>
      <w:r>
        <w:rPr>
          <w:sz w:val="18"/>
        </w:rPr>
        <w:t xml:space="preserve"> </w:t>
      </w:r>
    </w:p>
    <w:p w:rsidR="00110810" w:rsidRDefault="000A7505">
      <w:pPr>
        <w:tabs>
          <w:tab w:val="center" w:pos="4992"/>
        </w:tabs>
        <w:spacing w:after="3" w:line="259" w:lineRule="auto"/>
        <w:ind w:left="-15" w:firstLine="0"/>
      </w:pPr>
      <w:r>
        <w:rPr>
          <w:sz w:val="18"/>
        </w:rPr>
        <w:t xml:space="preserve">Telefon:  </w:t>
      </w:r>
      <w:r>
        <w:rPr>
          <w:sz w:val="18"/>
        </w:rPr>
        <w:tab/>
        <w:t xml:space="preserve">Fax:  </w:t>
      </w:r>
    </w:p>
    <w:p w:rsidR="00110810" w:rsidRDefault="000A7505">
      <w:pPr>
        <w:ind w:left="-5" w:right="392"/>
      </w:pPr>
      <w:r>
        <w:t xml:space="preserve">_______________________________________________________________________________________ </w:t>
      </w:r>
    </w:p>
    <w:p w:rsidR="00110810" w:rsidRDefault="000A7505">
      <w:pPr>
        <w:spacing w:after="0" w:line="259" w:lineRule="auto"/>
        <w:ind w:left="0" w:firstLine="0"/>
      </w:pPr>
      <w:r>
        <w:rPr>
          <w:sz w:val="18"/>
        </w:rPr>
        <w:t xml:space="preserve"> </w:t>
      </w:r>
    </w:p>
    <w:p w:rsidR="00110810" w:rsidRDefault="000A7505">
      <w:pPr>
        <w:tabs>
          <w:tab w:val="center" w:pos="5109"/>
        </w:tabs>
        <w:spacing w:after="3" w:line="259" w:lineRule="auto"/>
        <w:ind w:left="-15" w:firstLine="0"/>
      </w:pPr>
      <w:r>
        <w:rPr>
          <w:sz w:val="18"/>
        </w:rPr>
        <w:t xml:space="preserve">Mobil:  </w:t>
      </w:r>
      <w:r>
        <w:rPr>
          <w:sz w:val="18"/>
        </w:rPr>
        <w:tab/>
      </w:r>
      <w:proofErr w:type="spellStart"/>
      <w:r>
        <w:rPr>
          <w:sz w:val="18"/>
        </w:rPr>
        <w:t>e-mail</w:t>
      </w:r>
      <w:proofErr w:type="spellEnd"/>
      <w:r>
        <w:rPr>
          <w:sz w:val="18"/>
        </w:rPr>
        <w:t xml:space="preserve">:  </w:t>
      </w:r>
    </w:p>
    <w:p w:rsidR="00110810" w:rsidRDefault="000A7505">
      <w:pPr>
        <w:spacing w:after="30"/>
        <w:ind w:left="-5" w:right="392"/>
      </w:pPr>
      <w:r>
        <w:t xml:space="preserve">_______________________________________________________________________________________ </w:t>
      </w:r>
    </w:p>
    <w:p w:rsidR="00110810" w:rsidRDefault="000A7505">
      <w:pPr>
        <w:spacing w:after="0" w:line="259" w:lineRule="auto"/>
        <w:ind w:left="0" w:firstLine="0"/>
      </w:pPr>
      <w:r>
        <w:rPr>
          <w:rFonts w:ascii="Times New Roman" w:eastAsia="Times New Roman" w:hAnsi="Times New Roman" w:cs="Times New Roman"/>
          <w:sz w:val="24"/>
        </w:rPr>
        <w:t xml:space="preserve"> </w:t>
      </w:r>
    </w:p>
    <w:p w:rsidR="00110810" w:rsidRDefault="000A7505" w:rsidP="004253CE">
      <w:pPr>
        <w:spacing w:after="0" w:line="259" w:lineRule="auto"/>
        <w:ind w:left="0" w:firstLine="0"/>
      </w:pPr>
      <w:r>
        <w:rPr>
          <w:rFonts w:ascii="Times New Roman" w:eastAsia="Times New Roman" w:hAnsi="Times New Roman" w:cs="Times New Roman"/>
          <w:sz w:val="24"/>
        </w:rPr>
        <w:t xml:space="preserve"> </w:t>
      </w:r>
      <w:proofErr w:type="gramStart"/>
      <w:r>
        <w:rPr>
          <w:sz w:val="24"/>
        </w:rPr>
        <w:t>Ort</w:t>
      </w:r>
      <w:r w:rsidR="004253CE">
        <w:rPr>
          <w:sz w:val="24"/>
        </w:rPr>
        <w:t xml:space="preserve"> </w:t>
      </w:r>
      <w:r>
        <w:rPr>
          <w:sz w:val="24"/>
        </w:rPr>
        <w:t>,</w:t>
      </w:r>
      <w:proofErr w:type="gramEnd"/>
      <w:r>
        <w:rPr>
          <w:sz w:val="24"/>
        </w:rPr>
        <w:t xml:space="preserve"> Datum </w:t>
      </w:r>
      <w:r>
        <w:rPr>
          <w:sz w:val="24"/>
        </w:rPr>
        <w:tab/>
      </w:r>
      <w:r w:rsidR="004253CE">
        <w:rPr>
          <w:sz w:val="24"/>
        </w:rPr>
        <w:t xml:space="preserve">                                            </w:t>
      </w:r>
      <w:r>
        <w:rPr>
          <w:sz w:val="24"/>
        </w:rPr>
        <w:t xml:space="preserve">Unterschrift </w:t>
      </w:r>
    </w:p>
    <w:p w:rsidR="004253CE" w:rsidRPr="004253CE" w:rsidRDefault="000A7505">
      <w:pPr>
        <w:spacing w:after="444"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bookmarkStart w:id="0" w:name="_GoBack"/>
      <w:bookmarkEnd w:id="0"/>
    </w:p>
    <w:sectPr w:rsidR="004253CE" w:rsidRPr="004253CE">
      <w:footerReference w:type="default" r:id="rId8"/>
      <w:pgSz w:w="11906" w:h="16838"/>
      <w:pgMar w:top="695" w:right="867" w:bottom="1440" w:left="130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56" w:rsidRDefault="00757556" w:rsidP="004253CE">
      <w:pPr>
        <w:spacing w:after="0" w:line="240" w:lineRule="auto"/>
      </w:pPr>
      <w:r>
        <w:separator/>
      </w:r>
    </w:p>
  </w:endnote>
  <w:endnote w:type="continuationSeparator" w:id="0">
    <w:p w:rsidR="00757556" w:rsidRDefault="00757556" w:rsidP="0042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CE" w:rsidRDefault="00E44201" w:rsidP="004253CE">
    <w:pPr>
      <w:spacing w:after="3" w:line="259" w:lineRule="auto"/>
      <w:ind w:left="836"/>
    </w:pPr>
    <w:r>
      <w:rPr>
        <w:sz w:val="18"/>
      </w:rPr>
      <w:t>Bank: Volksbank Dreieich</w:t>
    </w:r>
    <w:r w:rsidR="004253CE">
      <w:rPr>
        <w:sz w:val="18"/>
      </w:rPr>
      <w:t xml:space="preserve">- IBAN: DE88 5059 2200 0003 8396 30 – BIC: GENODE51DRE </w:t>
    </w:r>
  </w:p>
  <w:p w:rsidR="004253CE" w:rsidRDefault="004253CE" w:rsidP="004253CE">
    <w:pPr>
      <w:spacing w:after="0" w:line="259" w:lineRule="auto"/>
      <w:ind w:left="0" w:right="808" w:firstLine="0"/>
      <w:jc w:val="center"/>
    </w:pPr>
    <w:r>
      <w:rPr>
        <w:sz w:val="18"/>
      </w:rPr>
      <w:t xml:space="preserve">Register-Nr. VR 5632 – Vereins-Nr. 294 46 </w:t>
    </w:r>
  </w:p>
  <w:p w:rsidR="004253CE" w:rsidRDefault="004253CE" w:rsidP="004253CE">
    <w:pPr>
      <w:spacing w:after="3" w:line="259" w:lineRule="auto"/>
      <w:ind w:left="942"/>
    </w:pPr>
    <w:proofErr w:type="spellStart"/>
    <w:r>
      <w:rPr>
        <w:sz w:val="18"/>
      </w:rPr>
      <w:t>e-Mail</w:t>
    </w:r>
    <w:proofErr w:type="spellEnd"/>
    <w:r>
      <w:rPr>
        <w:sz w:val="18"/>
      </w:rPr>
      <w:t xml:space="preserve">: </w:t>
    </w:r>
    <w:proofErr w:type="gramStart"/>
    <w:r>
      <w:rPr>
        <w:sz w:val="18"/>
      </w:rPr>
      <w:t>wanderfreunde.roedermark@gmail.com  –</w:t>
    </w:r>
    <w:proofErr w:type="gramEnd"/>
    <w:r>
      <w:rPr>
        <w:sz w:val="18"/>
      </w:rPr>
      <w:t xml:space="preserve">  www.wanderfreunde-roedermark.de </w:t>
    </w:r>
  </w:p>
  <w:p w:rsidR="004253CE" w:rsidRDefault="004253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56" w:rsidRDefault="00757556" w:rsidP="004253CE">
      <w:pPr>
        <w:spacing w:after="0" w:line="240" w:lineRule="auto"/>
      </w:pPr>
      <w:r>
        <w:separator/>
      </w:r>
    </w:p>
  </w:footnote>
  <w:footnote w:type="continuationSeparator" w:id="0">
    <w:p w:rsidR="00757556" w:rsidRDefault="00757556" w:rsidP="004253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10"/>
    <w:rsid w:val="000A7505"/>
    <w:rsid w:val="00110810"/>
    <w:rsid w:val="004253CE"/>
    <w:rsid w:val="00757556"/>
    <w:rsid w:val="00E442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1BC2"/>
  <w15:docId w15:val="{F0D24BD3-9CC0-412E-9C3D-03092120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49" w:lineRule="auto"/>
      <w:ind w:left="10" w:hanging="10"/>
    </w:pPr>
    <w:rPr>
      <w:rFonts w:ascii="Trebuchet MS" w:eastAsia="Trebuchet MS" w:hAnsi="Trebuchet MS" w:cs="Trebuchet MS"/>
      <w:color w:val="000000"/>
      <w:sz w:val="20"/>
    </w:rPr>
  </w:style>
  <w:style w:type="paragraph" w:styleId="berschrift1">
    <w:name w:val="heading 1"/>
    <w:next w:val="Standard"/>
    <w:link w:val="berschrift1Zchn"/>
    <w:uiPriority w:val="9"/>
    <w:unhideWhenUsed/>
    <w:qFormat/>
    <w:pPr>
      <w:keepNext/>
      <w:keepLines/>
      <w:spacing w:after="0"/>
      <w:ind w:right="547"/>
      <w:jc w:val="center"/>
      <w:outlineLvl w:val="0"/>
    </w:pPr>
    <w:rPr>
      <w:rFonts w:ascii="Trebuchet MS" w:eastAsia="Trebuchet MS" w:hAnsi="Trebuchet MS" w:cs="Trebuchet MS"/>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4253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53CE"/>
    <w:rPr>
      <w:rFonts w:ascii="Trebuchet MS" w:eastAsia="Trebuchet MS" w:hAnsi="Trebuchet MS" w:cs="Trebuchet MS"/>
      <w:color w:val="000000"/>
      <w:sz w:val="20"/>
    </w:rPr>
  </w:style>
  <w:style w:type="paragraph" w:styleId="Fuzeile">
    <w:name w:val="footer"/>
    <w:basedOn w:val="Standard"/>
    <w:link w:val="FuzeileZchn"/>
    <w:uiPriority w:val="99"/>
    <w:unhideWhenUsed/>
    <w:rsid w:val="004253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53CE"/>
    <w:rPr>
      <w:rFonts w:ascii="Trebuchet MS" w:eastAsia="Trebuchet MS" w:hAnsi="Trebuchet MS" w:cs="Trebuchet M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SoTiemann</dc:creator>
  <cp:keywords/>
  <cp:lastModifiedBy>Josef Kolotzek</cp:lastModifiedBy>
  <cp:revision>4</cp:revision>
  <dcterms:created xsi:type="dcterms:W3CDTF">2020-01-22T14:34:00Z</dcterms:created>
  <dcterms:modified xsi:type="dcterms:W3CDTF">2020-01-26T18:20:00Z</dcterms:modified>
</cp:coreProperties>
</file>